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39" w:rsidRPr="00D90239" w:rsidRDefault="006F00C0"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r>
        <w:rPr>
          <w:rFonts w:eastAsia="Times New Roman" w:cstheme="minorHAnsi"/>
          <w:b/>
          <w:noProof/>
          <w:color w:val="222222"/>
          <w:sz w:val="24"/>
          <w:szCs w:val="24"/>
          <w:u w:val="single"/>
          <w:lang w:eastAsia="el-GR"/>
        </w:rPr>
        <w:drawing>
          <wp:anchor distT="0" distB="0" distL="114300" distR="114300" simplePos="0" relativeHeight="251659264" behindDoc="0" locked="0" layoutInCell="1" allowOverlap="1">
            <wp:simplePos x="0" y="0"/>
            <wp:positionH relativeFrom="margin">
              <wp:posOffset>243205</wp:posOffset>
            </wp:positionH>
            <wp:positionV relativeFrom="margin">
              <wp:posOffset>25400</wp:posOffset>
            </wp:positionV>
            <wp:extent cx="1399540" cy="7772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540" cy="777240"/>
                    </a:xfrm>
                    <a:prstGeom prst="rect">
                      <a:avLst/>
                    </a:prstGeom>
                  </pic:spPr>
                </pic:pic>
              </a:graphicData>
            </a:graphic>
          </wp:anchor>
        </w:drawing>
      </w: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425FBC" w:rsidRDefault="0026256F" w:rsidP="0026256F">
      <w:pPr>
        <w:shd w:val="clear" w:color="auto" w:fill="FFFFFF"/>
        <w:spacing w:after="0" w:line="240" w:lineRule="auto"/>
        <w:jc w:val="both"/>
        <w:rPr>
          <w:rFonts w:eastAsia="Times New Roman" w:cstheme="minorHAnsi"/>
          <w:b/>
          <w:color w:val="222222"/>
          <w:sz w:val="24"/>
          <w:szCs w:val="24"/>
          <w:lang w:eastAsia="el-GR"/>
        </w:rPr>
      </w:pPr>
      <w:r w:rsidRPr="0026256F">
        <w:rPr>
          <w:rFonts w:eastAsia="Times New Roman" w:cstheme="minorHAnsi"/>
          <w:b/>
          <w:color w:val="222222"/>
          <w:sz w:val="24"/>
          <w:szCs w:val="24"/>
          <w:lang w:eastAsia="el-GR"/>
        </w:rPr>
        <w:t xml:space="preserve">    </w:t>
      </w:r>
      <w:r w:rsidR="00425FBC">
        <w:rPr>
          <w:rFonts w:eastAsia="Times New Roman" w:cstheme="minorHAnsi"/>
          <w:b/>
          <w:color w:val="222222"/>
          <w:sz w:val="24"/>
          <w:szCs w:val="24"/>
          <w:lang w:eastAsia="el-GR"/>
        </w:rPr>
        <w:t xml:space="preserve">  </w:t>
      </w:r>
      <w:r w:rsidRPr="0026256F">
        <w:rPr>
          <w:rFonts w:eastAsia="Times New Roman" w:cstheme="minorHAnsi"/>
          <w:b/>
          <w:color w:val="222222"/>
          <w:sz w:val="24"/>
          <w:szCs w:val="24"/>
          <w:lang w:eastAsia="el-GR"/>
        </w:rPr>
        <w:t xml:space="preserve">     Δημοτική Επιτροπή</w:t>
      </w:r>
    </w:p>
    <w:p w:rsidR="00425FBC" w:rsidRPr="00425FBC" w:rsidRDefault="00425FBC" w:rsidP="0026256F">
      <w:pPr>
        <w:shd w:val="clear" w:color="auto" w:fill="FFFFFF"/>
        <w:spacing w:after="0" w:line="240" w:lineRule="auto"/>
        <w:jc w:val="both"/>
        <w:rPr>
          <w:rFonts w:eastAsia="Times New Roman" w:cstheme="minorHAnsi"/>
          <w:b/>
          <w:color w:val="222222"/>
          <w:sz w:val="24"/>
          <w:szCs w:val="24"/>
          <w:lang w:eastAsia="el-GR"/>
        </w:rPr>
      </w:pPr>
      <w:r w:rsidRPr="00425FBC">
        <w:rPr>
          <w:rFonts w:eastAsia="Times New Roman" w:cstheme="minorHAnsi"/>
          <w:b/>
          <w:color w:val="222222"/>
          <w:sz w:val="24"/>
          <w:szCs w:val="24"/>
          <w:lang w:eastAsia="el-GR"/>
        </w:rPr>
        <w:t xml:space="preserve">Πολιτιστικής και Τουριστικής Ανάπτυξης </w:t>
      </w:r>
    </w:p>
    <w:p w:rsidR="00425FBC" w:rsidRPr="0026256F" w:rsidRDefault="00425FBC" w:rsidP="0026256F">
      <w:pPr>
        <w:shd w:val="clear" w:color="auto" w:fill="FFFFFF"/>
        <w:spacing w:after="0" w:line="240" w:lineRule="auto"/>
        <w:jc w:val="both"/>
        <w:rPr>
          <w:rFonts w:eastAsia="Times New Roman" w:cstheme="minorHAnsi"/>
          <w:b/>
          <w:color w:val="222222"/>
          <w:sz w:val="24"/>
          <w:szCs w:val="24"/>
          <w:lang w:eastAsia="el-GR"/>
        </w:rPr>
      </w:pPr>
      <w:r w:rsidRPr="00425FBC">
        <w:rPr>
          <w:rFonts w:eastAsia="Times New Roman" w:cstheme="minorHAnsi"/>
          <w:b/>
          <w:color w:val="222222"/>
          <w:sz w:val="24"/>
          <w:szCs w:val="24"/>
          <w:lang w:eastAsia="el-GR"/>
        </w:rPr>
        <w:t xml:space="preserve">και Προβολής του Δήμου </w:t>
      </w:r>
      <w:proofErr w:type="spellStart"/>
      <w:r w:rsidRPr="00425FBC">
        <w:rPr>
          <w:rFonts w:eastAsia="Times New Roman" w:cstheme="minorHAnsi"/>
          <w:b/>
          <w:color w:val="222222"/>
          <w:sz w:val="24"/>
          <w:szCs w:val="24"/>
          <w:lang w:eastAsia="el-GR"/>
        </w:rPr>
        <w:t>Λ</w:t>
      </w:r>
      <w:r w:rsidRPr="00425FBC">
        <w:rPr>
          <w:rFonts w:eastAsia="Times New Roman" w:cstheme="minorHAnsi"/>
          <w:b/>
          <w:color w:val="222222"/>
          <w:sz w:val="24"/>
          <w:szCs w:val="24"/>
          <w:lang w:eastAsia="el-GR"/>
        </w:rPr>
        <w:t>α</w:t>
      </w:r>
      <w:r w:rsidRPr="00425FBC">
        <w:rPr>
          <w:rFonts w:eastAsia="Times New Roman" w:cstheme="minorHAnsi"/>
          <w:b/>
          <w:color w:val="222222"/>
          <w:sz w:val="24"/>
          <w:szCs w:val="24"/>
          <w:lang w:eastAsia="el-GR"/>
        </w:rPr>
        <w:t>μιέων</w:t>
      </w:r>
      <w:proofErr w:type="spellEnd"/>
      <w:r w:rsidRPr="00425FBC">
        <w:rPr>
          <w:rFonts w:eastAsia="Times New Roman" w:cstheme="minorHAnsi"/>
          <w:b/>
          <w:color w:val="222222"/>
          <w:sz w:val="24"/>
          <w:szCs w:val="24"/>
          <w:lang w:eastAsia="el-GR"/>
        </w:rPr>
        <w:t>,</w:t>
      </w:r>
    </w:p>
    <w:p w:rsidR="0026256F" w:rsidRPr="0026256F" w:rsidRDefault="0026256F" w:rsidP="0026256F">
      <w:pPr>
        <w:shd w:val="clear" w:color="auto" w:fill="FFFFFF"/>
        <w:spacing w:after="0" w:line="240" w:lineRule="auto"/>
        <w:jc w:val="both"/>
        <w:rPr>
          <w:rFonts w:eastAsia="Times New Roman" w:cstheme="minorHAnsi"/>
          <w:b/>
          <w:color w:val="222222"/>
          <w:sz w:val="24"/>
          <w:szCs w:val="24"/>
          <w:lang w:eastAsia="el-GR"/>
        </w:rPr>
      </w:pPr>
      <w:r w:rsidRPr="0026256F">
        <w:rPr>
          <w:rFonts w:eastAsia="Times New Roman" w:cstheme="minorHAnsi"/>
          <w:b/>
          <w:color w:val="222222"/>
          <w:sz w:val="24"/>
          <w:szCs w:val="24"/>
          <w:lang w:eastAsia="el-GR"/>
        </w:rPr>
        <w:t xml:space="preserve">    </w:t>
      </w:r>
    </w:p>
    <w:p w:rsidR="00D90239" w:rsidRDefault="00D90239" w:rsidP="0026256F">
      <w:pPr>
        <w:shd w:val="clear" w:color="auto" w:fill="FFFFFF"/>
        <w:spacing w:after="0" w:line="240" w:lineRule="auto"/>
        <w:rPr>
          <w:rFonts w:eastAsia="Times New Roman" w:cstheme="minorHAnsi"/>
          <w:b/>
          <w:color w:val="222222"/>
          <w:sz w:val="24"/>
          <w:szCs w:val="24"/>
          <w:lang w:eastAsia="el-GR"/>
        </w:rPr>
      </w:pPr>
    </w:p>
    <w:p w:rsidR="00425FBC" w:rsidRPr="0026256F" w:rsidRDefault="00425FBC" w:rsidP="0026256F">
      <w:pPr>
        <w:shd w:val="clear" w:color="auto" w:fill="FFFFFF"/>
        <w:spacing w:after="0" w:line="240" w:lineRule="auto"/>
        <w:rPr>
          <w:rFonts w:eastAsia="Times New Roman" w:cstheme="minorHAnsi"/>
          <w:b/>
          <w:color w:val="222222"/>
          <w:sz w:val="24"/>
          <w:szCs w:val="24"/>
          <w:lang w:eastAsia="el-GR"/>
        </w:rPr>
      </w:pPr>
    </w:p>
    <w:p w:rsidR="00D90239" w:rsidRDefault="0026256F" w:rsidP="00D90239">
      <w:pPr>
        <w:shd w:val="clear" w:color="auto" w:fill="FFFFFF"/>
        <w:spacing w:after="0" w:line="240" w:lineRule="auto"/>
        <w:rPr>
          <w:rFonts w:eastAsia="Times New Roman" w:cstheme="minorHAnsi"/>
          <w:b/>
          <w:color w:val="222222"/>
          <w:sz w:val="24"/>
          <w:szCs w:val="24"/>
          <w:u w:val="single"/>
          <w:lang w:eastAsia="el-GR"/>
        </w:rPr>
      </w:pP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t xml:space="preserve">Λαμία, </w:t>
      </w:r>
      <w:r w:rsidR="00425FBC">
        <w:rPr>
          <w:rFonts w:eastAsia="Times New Roman" w:cstheme="minorHAnsi"/>
          <w:color w:val="222222"/>
          <w:sz w:val="24"/>
          <w:szCs w:val="24"/>
          <w:lang w:eastAsia="el-GR"/>
        </w:rPr>
        <w:t>24</w:t>
      </w:r>
      <w:r w:rsidR="006F00C0">
        <w:rPr>
          <w:rFonts w:eastAsia="Times New Roman" w:cstheme="minorHAnsi"/>
          <w:color w:val="222222"/>
          <w:sz w:val="24"/>
          <w:szCs w:val="24"/>
          <w:lang w:eastAsia="el-GR"/>
        </w:rPr>
        <w:t xml:space="preserve"> </w:t>
      </w:r>
      <w:r w:rsidR="00425FBC">
        <w:rPr>
          <w:rFonts w:eastAsia="Times New Roman" w:cstheme="minorHAnsi"/>
          <w:color w:val="222222"/>
          <w:sz w:val="24"/>
          <w:szCs w:val="24"/>
          <w:lang w:eastAsia="el-GR"/>
        </w:rPr>
        <w:t xml:space="preserve">Απριλίου </w:t>
      </w:r>
      <w:r>
        <w:rPr>
          <w:rFonts w:eastAsia="Times New Roman" w:cstheme="minorHAnsi"/>
          <w:color w:val="222222"/>
          <w:sz w:val="24"/>
          <w:szCs w:val="24"/>
          <w:lang w:eastAsia="el-GR"/>
        </w:rPr>
        <w:t>2020</w:t>
      </w:r>
      <w:r w:rsidR="006F00C0">
        <w:rPr>
          <w:rFonts w:eastAsia="Times New Roman" w:cstheme="minorHAnsi"/>
          <w:color w:val="222222"/>
          <w:sz w:val="24"/>
          <w:szCs w:val="24"/>
          <w:lang w:eastAsia="el-GR"/>
        </w:rPr>
        <w:t xml:space="preserve"> </w:t>
      </w: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CF2E3C" w:rsidRPr="00D90239" w:rsidRDefault="00706503"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r w:rsidRPr="00795283">
        <w:rPr>
          <w:rFonts w:eastAsia="Times New Roman" w:cstheme="minorHAnsi"/>
          <w:b/>
          <w:color w:val="222222"/>
          <w:sz w:val="24"/>
          <w:szCs w:val="24"/>
          <w:u w:val="single"/>
          <w:lang w:eastAsia="el-GR"/>
        </w:rPr>
        <w:t>Δελτίο Τύπου</w:t>
      </w:r>
    </w:p>
    <w:p w:rsidR="00795283" w:rsidRPr="00D90239" w:rsidRDefault="00795283"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CF2E3C" w:rsidRPr="00CF2E3C" w:rsidRDefault="00795283" w:rsidP="00CF2E3C">
      <w:pPr>
        <w:shd w:val="clear" w:color="auto" w:fill="FFFFFF"/>
        <w:spacing w:after="0" w:line="240" w:lineRule="auto"/>
        <w:ind w:firstLine="720"/>
        <w:jc w:val="both"/>
        <w:rPr>
          <w:rFonts w:eastAsia="Times New Roman" w:cstheme="minorHAnsi"/>
          <w:color w:val="222222"/>
          <w:sz w:val="24"/>
          <w:szCs w:val="24"/>
          <w:lang w:eastAsia="el-GR"/>
        </w:rPr>
      </w:pPr>
      <w:r w:rsidRPr="00795283">
        <w:rPr>
          <w:rFonts w:eastAsia="Times New Roman" w:cstheme="minorHAnsi"/>
          <w:b/>
          <w:color w:val="222222"/>
          <w:sz w:val="24"/>
          <w:szCs w:val="24"/>
          <w:u w:val="single"/>
          <w:lang w:eastAsia="el-GR"/>
        </w:rPr>
        <w:t>Θέμα:</w:t>
      </w:r>
      <w:r w:rsidRPr="00795283">
        <w:rPr>
          <w:rFonts w:eastAsia="Times New Roman" w:cstheme="minorHAnsi"/>
          <w:color w:val="222222"/>
          <w:sz w:val="24"/>
          <w:szCs w:val="24"/>
          <w:lang w:eastAsia="el-GR"/>
        </w:rPr>
        <w:t xml:space="preserve"> </w:t>
      </w:r>
      <w:r w:rsidR="00706503" w:rsidRPr="00CF2E3C">
        <w:rPr>
          <w:rFonts w:eastAsia="Times New Roman" w:cstheme="minorHAnsi"/>
          <w:color w:val="222222"/>
          <w:sz w:val="24"/>
          <w:szCs w:val="24"/>
          <w:lang w:eastAsia="el-GR"/>
        </w:rPr>
        <w:t xml:space="preserve"> </w:t>
      </w:r>
      <w:r w:rsidR="00425FBC">
        <w:rPr>
          <w:rFonts w:eastAsia="Times New Roman" w:cstheme="minorHAnsi"/>
          <w:color w:val="222222"/>
          <w:sz w:val="24"/>
          <w:szCs w:val="24"/>
          <w:lang w:eastAsia="el-GR"/>
        </w:rPr>
        <w:t>2</w:t>
      </w:r>
      <w:r w:rsidR="00706503" w:rsidRPr="00CF2E3C">
        <w:rPr>
          <w:rFonts w:eastAsia="Times New Roman" w:cstheme="minorHAnsi"/>
          <w:color w:val="222222"/>
          <w:sz w:val="24"/>
          <w:szCs w:val="24"/>
          <w:lang w:eastAsia="el-GR"/>
        </w:rPr>
        <w:t>η συνεδρίαση της Δημοτικής Επιτροπής</w:t>
      </w:r>
      <w:r w:rsidR="00425FBC" w:rsidRPr="00425FBC">
        <w:rPr>
          <w:rFonts w:eastAsia="Times New Roman" w:cstheme="minorHAnsi"/>
          <w:color w:val="222222"/>
          <w:sz w:val="24"/>
          <w:szCs w:val="24"/>
          <w:lang w:eastAsia="el-GR"/>
        </w:rPr>
        <w:t xml:space="preserve"> </w:t>
      </w:r>
      <w:r w:rsidR="00425FBC" w:rsidRPr="00425FBC">
        <w:rPr>
          <w:rFonts w:eastAsia="Times New Roman" w:cstheme="minorHAnsi"/>
          <w:color w:val="222222"/>
          <w:sz w:val="24"/>
          <w:szCs w:val="24"/>
          <w:lang w:eastAsia="el-GR"/>
        </w:rPr>
        <w:t xml:space="preserve">Πολιτιστικής και Τουριστικής Ανάπτυξης και Προβολής του Δήμου </w:t>
      </w:r>
      <w:proofErr w:type="spellStart"/>
      <w:r w:rsidR="00425FBC" w:rsidRPr="00425FBC">
        <w:rPr>
          <w:rFonts w:eastAsia="Times New Roman" w:cstheme="minorHAnsi"/>
          <w:color w:val="222222"/>
          <w:sz w:val="24"/>
          <w:szCs w:val="24"/>
          <w:lang w:eastAsia="el-GR"/>
        </w:rPr>
        <w:t>Λ</w:t>
      </w:r>
      <w:r w:rsidR="00425FBC" w:rsidRPr="00425FBC">
        <w:rPr>
          <w:rFonts w:eastAsia="Times New Roman" w:cstheme="minorHAnsi"/>
          <w:color w:val="222222"/>
          <w:sz w:val="24"/>
          <w:szCs w:val="24"/>
          <w:lang w:eastAsia="el-GR"/>
        </w:rPr>
        <w:t>α</w:t>
      </w:r>
      <w:r w:rsidR="00425FBC" w:rsidRPr="00425FBC">
        <w:rPr>
          <w:rFonts w:eastAsia="Times New Roman" w:cstheme="minorHAnsi"/>
          <w:color w:val="222222"/>
          <w:sz w:val="24"/>
          <w:szCs w:val="24"/>
          <w:lang w:eastAsia="el-GR"/>
        </w:rPr>
        <w:t>μιέων</w:t>
      </w:r>
      <w:proofErr w:type="spellEnd"/>
      <w:r w:rsidR="00425FBC">
        <w:rPr>
          <w:rFonts w:eastAsia="Times New Roman" w:cstheme="minorHAnsi"/>
          <w:color w:val="222222"/>
          <w:sz w:val="24"/>
          <w:szCs w:val="24"/>
          <w:lang w:eastAsia="el-GR"/>
        </w:rPr>
        <w:t xml:space="preserve">- </w:t>
      </w:r>
      <w:proofErr w:type="spellStart"/>
      <w:r w:rsidR="00425FBC">
        <w:rPr>
          <w:rFonts w:eastAsia="Times New Roman" w:cstheme="minorHAnsi"/>
          <w:color w:val="222222"/>
          <w:sz w:val="24"/>
          <w:szCs w:val="24"/>
          <w:lang w:eastAsia="el-GR"/>
        </w:rPr>
        <w:t>Εγκριση</w:t>
      </w:r>
      <w:proofErr w:type="spellEnd"/>
      <w:r w:rsidR="00425FBC">
        <w:rPr>
          <w:rFonts w:eastAsia="Times New Roman" w:cstheme="minorHAnsi"/>
          <w:color w:val="222222"/>
          <w:sz w:val="24"/>
          <w:szCs w:val="24"/>
          <w:lang w:eastAsia="el-GR"/>
        </w:rPr>
        <w:t xml:space="preserve"> </w:t>
      </w:r>
      <w:r w:rsidR="00425FBC" w:rsidRPr="00425FBC">
        <w:rPr>
          <w:rFonts w:eastAsia="Times New Roman" w:cstheme="minorHAnsi"/>
          <w:color w:val="222222"/>
          <w:sz w:val="24"/>
          <w:szCs w:val="24"/>
          <w:lang w:eastAsia="el-GR"/>
        </w:rPr>
        <w:t>«Τουριστική</w:t>
      </w:r>
      <w:r w:rsidR="00425FBC" w:rsidRPr="00425FBC">
        <w:rPr>
          <w:rFonts w:eastAsia="Times New Roman" w:cstheme="minorHAnsi"/>
          <w:color w:val="222222"/>
          <w:sz w:val="24"/>
          <w:szCs w:val="24"/>
          <w:lang w:eastAsia="el-GR"/>
        </w:rPr>
        <w:t>ς</w:t>
      </w:r>
      <w:r w:rsidR="00425FBC" w:rsidRPr="00425FBC">
        <w:rPr>
          <w:rFonts w:eastAsia="Times New Roman" w:cstheme="minorHAnsi"/>
          <w:color w:val="222222"/>
          <w:sz w:val="24"/>
          <w:szCs w:val="24"/>
          <w:lang w:eastAsia="el-GR"/>
        </w:rPr>
        <w:t xml:space="preserve"> Χάρτα</w:t>
      </w:r>
      <w:r w:rsidR="00425FBC" w:rsidRPr="00425FBC">
        <w:rPr>
          <w:rFonts w:eastAsia="Times New Roman" w:cstheme="minorHAnsi"/>
          <w:color w:val="222222"/>
          <w:sz w:val="24"/>
          <w:szCs w:val="24"/>
          <w:lang w:eastAsia="el-GR"/>
        </w:rPr>
        <w:t>ς</w:t>
      </w:r>
      <w:r w:rsidR="00425FBC" w:rsidRPr="00425FBC">
        <w:rPr>
          <w:rFonts w:eastAsia="Times New Roman" w:cstheme="minorHAnsi"/>
          <w:color w:val="222222"/>
          <w:sz w:val="24"/>
          <w:szCs w:val="24"/>
          <w:lang w:eastAsia="el-GR"/>
        </w:rPr>
        <w:t xml:space="preserve">» του Δήμου </w:t>
      </w:r>
      <w:proofErr w:type="spellStart"/>
      <w:r w:rsidR="00425FBC" w:rsidRPr="00425FBC">
        <w:rPr>
          <w:rFonts w:eastAsia="Times New Roman" w:cstheme="minorHAnsi"/>
          <w:color w:val="222222"/>
          <w:sz w:val="24"/>
          <w:szCs w:val="24"/>
          <w:lang w:eastAsia="el-GR"/>
        </w:rPr>
        <w:t>Λαμιέων</w:t>
      </w:r>
      <w:proofErr w:type="spellEnd"/>
      <w:r w:rsidR="00425FBC">
        <w:rPr>
          <w:rFonts w:eastAsia="Times New Roman" w:cstheme="minorHAnsi"/>
          <w:color w:val="222222"/>
          <w:sz w:val="24"/>
          <w:szCs w:val="24"/>
          <w:lang w:eastAsia="el-GR"/>
        </w:rPr>
        <w:t>.</w:t>
      </w:r>
    </w:p>
    <w:p w:rsidR="00425FBC" w:rsidRDefault="00425FBC" w:rsidP="00425FBC">
      <w:pPr>
        <w:shd w:val="clear" w:color="auto" w:fill="FFFFFF"/>
        <w:spacing w:after="0" w:line="360" w:lineRule="auto"/>
        <w:jc w:val="center"/>
        <w:rPr>
          <w:rFonts w:eastAsia="Times New Roman" w:cstheme="minorHAnsi"/>
          <w:color w:val="222222"/>
          <w:sz w:val="24"/>
          <w:szCs w:val="24"/>
          <w:lang w:eastAsia="el-GR"/>
        </w:rPr>
      </w:pPr>
    </w:p>
    <w:p w:rsidR="00425FBC" w:rsidRDefault="00425FBC" w:rsidP="00425FBC">
      <w:pPr>
        <w:shd w:val="clear" w:color="auto" w:fill="FFFFFF"/>
        <w:spacing w:after="0" w:line="360" w:lineRule="auto"/>
        <w:jc w:val="center"/>
        <w:rPr>
          <w:rFonts w:eastAsia="Times New Roman" w:cstheme="minorHAnsi"/>
          <w:color w:val="222222"/>
          <w:sz w:val="24"/>
          <w:szCs w:val="24"/>
          <w:lang w:eastAsia="el-GR"/>
        </w:rPr>
      </w:pPr>
      <w:r>
        <w:rPr>
          <w:rFonts w:eastAsia="Times New Roman" w:cstheme="minorHAnsi"/>
          <w:color w:val="222222"/>
          <w:sz w:val="24"/>
          <w:szCs w:val="24"/>
          <w:lang w:eastAsia="el-GR"/>
        </w:rPr>
        <w:t>***</w:t>
      </w:r>
    </w:p>
    <w:p w:rsidR="00425FBC" w:rsidRDefault="00425FBC" w:rsidP="0026256F">
      <w:pPr>
        <w:shd w:val="clear" w:color="auto" w:fill="FFFFFF"/>
        <w:spacing w:after="0" w:line="360" w:lineRule="auto"/>
        <w:ind w:firstLine="720"/>
        <w:jc w:val="both"/>
        <w:rPr>
          <w:rFonts w:eastAsia="Times New Roman" w:cstheme="minorHAnsi"/>
          <w:color w:val="222222"/>
          <w:sz w:val="24"/>
          <w:szCs w:val="24"/>
          <w:lang w:eastAsia="el-GR"/>
        </w:rPr>
      </w:pPr>
    </w:p>
    <w:p w:rsidR="00425FBC" w:rsidRDefault="00425FBC" w:rsidP="00425FBC">
      <w:pPr>
        <w:spacing w:line="360" w:lineRule="auto"/>
        <w:ind w:firstLine="720"/>
        <w:jc w:val="both"/>
        <w:rPr>
          <w:rFonts w:ascii="Arial" w:hAnsi="Arial" w:cs="Arial"/>
          <w:bCs/>
          <w:sz w:val="24"/>
          <w:szCs w:val="24"/>
        </w:rPr>
      </w:pPr>
      <w:r w:rsidRPr="00852358">
        <w:rPr>
          <w:rFonts w:ascii="Arial" w:hAnsi="Arial" w:cs="Arial"/>
          <w:bCs/>
          <w:sz w:val="24"/>
          <w:szCs w:val="24"/>
        </w:rPr>
        <w:t xml:space="preserve">Συνεδρίασε την  Τετάρτη 22  Απριλίου  2020  με τηλεδιάσκεψη,  η Δημοτική Επιτροπή Πολιτιστικής και Τουριστικής Ανάπτυξης και Προβολής του Δήμου </w:t>
      </w:r>
      <w:proofErr w:type="spellStart"/>
      <w:r w:rsidRPr="00852358">
        <w:rPr>
          <w:rFonts w:ascii="Arial" w:hAnsi="Arial" w:cs="Arial"/>
          <w:bCs/>
          <w:sz w:val="24"/>
          <w:szCs w:val="24"/>
        </w:rPr>
        <w:t>Λ</w:t>
      </w:r>
      <w:r w:rsidRPr="00852358">
        <w:rPr>
          <w:rFonts w:ascii="Arial" w:hAnsi="Arial" w:cs="Arial"/>
          <w:bCs/>
          <w:sz w:val="24"/>
          <w:szCs w:val="24"/>
        </w:rPr>
        <w:t>α</w:t>
      </w:r>
      <w:r w:rsidRPr="00852358">
        <w:rPr>
          <w:rFonts w:ascii="Arial" w:hAnsi="Arial" w:cs="Arial"/>
          <w:bCs/>
          <w:sz w:val="24"/>
          <w:szCs w:val="24"/>
        </w:rPr>
        <w:t>μιέων</w:t>
      </w:r>
      <w:proofErr w:type="spellEnd"/>
      <w:r w:rsidRPr="00852358">
        <w:rPr>
          <w:rFonts w:ascii="Arial" w:hAnsi="Arial" w:cs="Arial"/>
          <w:bCs/>
          <w:sz w:val="24"/>
          <w:szCs w:val="24"/>
        </w:rPr>
        <w:t xml:space="preserve">, υπό τη Προεδρία της Αντιδημάρχου Τουρισμού, Πολιτισμού και Διεθνών Σχέσεων Αμαλίας </w:t>
      </w:r>
      <w:proofErr w:type="spellStart"/>
      <w:r w:rsidRPr="00852358">
        <w:rPr>
          <w:rFonts w:ascii="Arial" w:hAnsi="Arial" w:cs="Arial"/>
          <w:bCs/>
          <w:sz w:val="24"/>
          <w:szCs w:val="24"/>
        </w:rPr>
        <w:t>Ποντίκα.</w:t>
      </w:r>
      <w:proofErr w:type="spellEnd"/>
    </w:p>
    <w:p w:rsidR="00425FBC" w:rsidRDefault="00425FBC" w:rsidP="00425FBC">
      <w:pPr>
        <w:spacing w:line="360" w:lineRule="auto"/>
        <w:ind w:firstLine="720"/>
        <w:jc w:val="both"/>
        <w:rPr>
          <w:rFonts w:ascii="Arial" w:hAnsi="Arial" w:cs="Arial"/>
          <w:bCs/>
          <w:sz w:val="24"/>
          <w:szCs w:val="24"/>
        </w:rPr>
      </w:pPr>
      <w:r w:rsidRPr="00852358">
        <w:rPr>
          <w:rFonts w:ascii="Arial" w:hAnsi="Arial" w:cs="Arial"/>
          <w:bCs/>
          <w:sz w:val="24"/>
          <w:szCs w:val="24"/>
        </w:rPr>
        <w:t xml:space="preserve">Στη συνεδρίαση συζητήθηκαν και λήφθηκαν σημαντικές αποφάσεις για τον τουρισμό, ενόψει και των συνθηκών που θα έχουν διαμορφωθεί μετά το πέρας της πρωτόγνωρης υγειονομικής κρίσης από τα </w:t>
      </w:r>
      <w:proofErr w:type="spellStart"/>
      <w:r w:rsidRPr="00852358">
        <w:rPr>
          <w:rFonts w:ascii="Arial" w:hAnsi="Arial" w:cs="Arial"/>
          <w:bCs/>
          <w:sz w:val="24"/>
          <w:szCs w:val="24"/>
        </w:rPr>
        <w:t>Κορωνοϊό</w:t>
      </w:r>
      <w:proofErr w:type="spellEnd"/>
      <w:r w:rsidRPr="00852358">
        <w:rPr>
          <w:rFonts w:ascii="Arial" w:hAnsi="Arial" w:cs="Arial"/>
          <w:bCs/>
          <w:sz w:val="24"/>
          <w:szCs w:val="24"/>
        </w:rPr>
        <w:t xml:space="preserve"> που διέρχεται ο τόπος μας και η χώρα μας.  </w:t>
      </w:r>
    </w:p>
    <w:p w:rsidR="00425FBC" w:rsidRPr="00852358" w:rsidRDefault="00425FBC" w:rsidP="00425FBC">
      <w:pPr>
        <w:spacing w:line="360" w:lineRule="auto"/>
        <w:ind w:firstLine="720"/>
        <w:jc w:val="both"/>
        <w:rPr>
          <w:rFonts w:ascii="Arial" w:hAnsi="Arial" w:cs="Arial"/>
          <w:bCs/>
          <w:sz w:val="24"/>
          <w:szCs w:val="24"/>
        </w:rPr>
      </w:pPr>
      <w:r w:rsidRPr="00852358">
        <w:rPr>
          <w:rFonts w:ascii="Arial" w:hAnsi="Arial" w:cs="Arial"/>
          <w:bCs/>
          <w:sz w:val="24"/>
          <w:szCs w:val="24"/>
        </w:rPr>
        <w:t xml:space="preserve">Από όλους τονίστηκε ότι </w:t>
      </w:r>
      <w:r w:rsidRPr="00852358">
        <w:rPr>
          <w:rFonts w:ascii="Arial" w:hAnsi="Arial" w:cs="Arial"/>
          <w:sz w:val="24"/>
          <w:szCs w:val="24"/>
        </w:rPr>
        <w:t>ο τουρισμός, μπορεί πραγματικά να αποτελέσει κινητήριο δύναμη για την ανάπτυξη της οικονομίας κάθε σύγχρονης πόλης, επιδρ</w:t>
      </w:r>
      <w:r w:rsidRPr="00852358">
        <w:rPr>
          <w:rFonts w:ascii="Arial" w:hAnsi="Arial" w:cs="Arial"/>
          <w:sz w:val="24"/>
          <w:szCs w:val="24"/>
        </w:rPr>
        <w:t>ώ</w:t>
      </w:r>
      <w:r w:rsidRPr="00852358">
        <w:rPr>
          <w:rFonts w:ascii="Arial" w:hAnsi="Arial" w:cs="Arial"/>
          <w:sz w:val="24"/>
          <w:szCs w:val="24"/>
        </w:rPr>
        <w:t>ντας άμεσα στον τρόπο με τον οποίο εξελίσσεται και παρέχει καλύτερες συνθήκες διαβίωσης στους κατοίκους και τους επισκέπτες της. Τα χαρακτηριστικά του τουρισμού, μπορούν να εξασφαλίσουν πολλαπλές ωφέλειες στην πόλη και στην ε</w:t>
      </w:r>
      <w:r w:rsidRPr="00852358">
        <w:rPr>
          <w:rFonts w:ascii="Arial" w:hAnsi="Arial" w:cs="Arial"/>
          <w:sz w:val="24"/>
          <w:szCs w:val="24"/>
        </w:rPr>
        <w:t>υ</w:t>
      </w:r>
      <w:r w:rsidRPr="00852358">
        <w:rPr>
          <w:rFonts w:ascii="Arial" w:hAnsi="Arial" w:cs="Arial"/>
          <w:sz w:val="24"/>
          <w:szCs w:val="24"/>
        </w:rPr>
        <w:t xml:space="preserve">ρύτερη περιοχή, τόσο στις άμεσα εμπλεκόμενες με τον τουρισμό επιχειρηματικές δραστηριότητες, όσο και στις λοιπές επιχειρήσεις και τους πολίτες. </w:t>
      </w:r>
    </w:p>
    <w:p w:rsidR="00425FBC" w:rsidRPr="00852358" w:rsidRDefault="00425FBC" w:rsidP="00425FBC">
      <w:pPr>
        <w:spacing w:line="360" w:lineRule="auto"/>
        <w:ind w:firstLine="709"/>
        <w:jc w:val="both"/>
        <w:rPr>
          <w:rFonts w:ascii="Arial" w:hAnsi="Arial" w:cs="Arial"/>
          <w:sz w:val="24"/>
          <w:szCs w:val="24"/>
        </w:rPr>
      </w:pPr>
      <w:r w:rsidRPr="00852358">
        <w:rPr>
          <w:rFonts w:ascii="Arial" w:hAnsi="Arial" w:cs="Arial"/>
          <w:sz w:val="24"/>
          <w:szCs w:val="24"/>
        </w:rPr>
        <w:lastRenderedPageBreak/>
        <w:t xml:space="preserve">Όραμα του Δήμου </w:t>
      </w:r>
      <w:r>
        <w:rPr>
          <w:rFonts w:ascii="Arial" w:hAnsi="Arial" w:cs="Arial"/>
          <w:sz w:val="24"/>
          <w:szCs w:val="24"/>
        </w:rPr>
        <w:t xml:space="preserve">μας, </w:t>
      </w:r>
      <w:r w:rsidRPr="00852358">
        <w:rPr>
          <w:rFonts w:ascii="Arial" w:hAnsi="Arial" w:cs="Arial"/>
          <w:sz w:val="24"/>
          <w:szCs w:val="24"/>
        </w:rPr>
        <w:t xml:space="preserve"> αποτελεί η ανάδειξη της ευρύτερης περιοχής του Δήμου ως ένα σημαντικό πόλο πολιτισμού και τουρισμού, αναγνωρίσιμου σε δι</w:t>
      </w:r>
      <w:r w:rsidRPr="00852358">
        <w:rPr>
          <w:rFonts w:ascii="Arial" w:hAnsi="Arial" w:cs="Arial"/>
          <w:sz w:val="24"/>
          <w:szCs w:val="24"/>
        </w:rPr>
        <w:t>ε</w:t>
      </w:r>
      <w:r w:rsidRPr="00852358">
        <w:rPr>
          <w:rFonts w:ascii="Arial" w:hAnsi="Arial" w:cs="Arial"/>
          <w:sz w:val="24"/>
          <w:szCs w:val="24"/>
        </w:rPr>
        <w:t>θνές επίπεδο, βασιζόμενο στη  μεγάλη ιστορία του τόπου</w:t>
      </w:r>
      <w:r>
        <w:rPr>
          <w:rFonts w:ascii="Arial" w:hAnsi="Arial" w:cs="Arial"/>
          <w:sz w:val="24"/>
          <w:szCs w:val="24"/>
        </w:rPr>
        <w:t xml:space="preserve"> μας</w:t>
      </w:r>
      <w:r w:rsidRPr="00852358">
        <w:rPr>
          <w:rFonts w:ascii="Arial" w:hAnsi="Arial" w:cs="Arial"/>
          <w:sz w:val="24"/>
          <w:szCs w:val="24"/>
        </w:rPr>
        <w:t xml:space="preserve">, στη σπουδαιότητα σημαντικών μνημείων και </w:t>
      </w:r>
      <w:proofErr w:type="spellStart"/>
      <w:r w:rsidRPr="00852358">
        <w:rPr>
          <w:rFonts w:ascii="Arial" w:hAnsi="Arial" w:cs="Arial"/>
          <w:sz w:val="24"/>
          <w:szCs w:val="24"/>
        </w:rPr>
        <w:t>τοποσήμων</w:t>
      </w:r>
      <w:proofErr w:type="spellEnd"/>
      <w:r w:rsidRPr="00852358">
        <w:rPr>
          <w:rFonts w:ascii="Arial" w:hAnsi="Arial" w:cs="Arial"/>
          <w:sz w:val="24"/>
          <w:szCs w:val="24"/>
        </w:rPr>
        <w:t>, στο ιστορικό τρίγωνο «Θερμοπύλες – Αλ</w:t>
      </w:r>
      <w:r w:rsidRPr="00852358">
        <w:rPr>
          <w:rFonts w:ascii="Arial" w:hAnsi="Arial" w:cs="Arial"/>
          <w:sz w:val="24"/>
          <w:szCs w:val="24"/>
        </w:rPr>
        <w:t>α</w:t>
      </w:r>
      <w:r w:rsidRPr="00852358">
        <w:rPr>
          <w:rFonts w:ascii="Arial" w:hAnsi="Arial" w:cs="Arial"/>
          <w:sz w:val="24"/>
          <w:szCs w:val="24"/>
        </w:rPr>
        <w:t>μάνα – Γοργοπόταμος» και στη  πληθώρα περιοχών απείρου φυσικού κάλους, που επιβεβαιώνουν τη δυναμική του Δήμου και τις ευκαιρίες για την ανάπτυξη της π</w:t>
      </w:r>
      <w:r w:rsidRPr="00852358">
        <w:rPr>
          <w:rFonts w:ascii="Arial" w:hAnsi="Arial" w:cs="Arial"/>
          <w:sz w:val="24"/>
          <w:szCs w:val="24"/>
        </w:rPr>
        <w:t>ε</w:t>
      </w:r>
      <w:r w:rsidRPr="00852358">
        <w:rPr>
          <w:rFonts w:ascii="Arial" w:hAnsi="Arial" w:cs="Arial"/>
          <w:sz w:val="24"/>
          <w:szCs w:val="24"/>
        </w:rPr>
        <w:t>ριοχής.</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Για την υλοποίηση του οράματος αυτού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 xml:space="preserve">1/ </w:t>
      </w:r>
      <w:r w:rsidRPr="00186AF3">
        <w:rPr>
          <w:rFonts w:ascii="Arial" w:hAnsi="Arial" w:cs="Arial"/>
          <w:b/>
          <w:bCs/>
          <w:sz w:val="24"/>
          <w:szCs w:val="24"/>
        </w:rPr>
        <w:t xml:space="preserve">Εγκρίθηκε η «Τουριστική Χάρτα» του Δήμου </w:t>
      </w:r>
      <w:proofErr w:type="spellStart"/>
      <w:r w:rsidRPr="00186AF3">
        <w:rPr>
          <w:rFonts w:ascii="Arial" w:hAnsi="Arial" w:cs="Arial"/>
          <w:b/>
          <w:bCs/>
          <w:sz w:val="24"/>
          <w:szCs w:val="24"/>
        </w:rPr>
        <w:t>Λαμιέων</w:t>
      </w:r>
      <w:proofErr w:type="spellEnd"/>
      <w:r w:rsidRPr="00852358">
        <w:rPr>
          <w:rFonts w:ascii="Arial" w:hAnsi="Arial" w:cs="Arial"/>
          <w:bCs/>
          <w:sz w:val="24"/>
          <w:szCs w:val="24"/>
        </w:rPr>
        <w:t xml:space="preserve"> που είναι </w:t>
      </w:r>
      <w:r w:rsidRPr="00186AF3">
        <w:rPr>
          <w:rFonts w:ascii="Arial" w:hAnsi="Arial" w:cs="Arial"/>
          <w:b/>
          <w:bCs/>
          <w:sz w:val="24"/>
          <w:szCs w:val="24"/>
        </w:rPr>
        <w:t>η σύνταξη ενός Στρατηγικού Πλάνου</w:t>
      </w:r>
      <w:r w:rsidRPr="00852358">
        <w:rPr>
          <w:rFonts w:ascii="Arial" w:hAnsi="Arial" w:cs="Arial"/>
          <w:bCs/>
          <w:sz w:val="24"/>
          <w:szCs w:val="24"/>
        </w:rPr>
        <w:t xml:space="preserve"> για τη βιώσιμη και μακροπρόθεσμη διαχείρ</w:t>
      </w:r>
      <w:r w:rsidRPr="00852358">
        <w:rPr>
          <w:rFonts w:ascii="Arial" w:hAnsi="Arial" w:cs="Arial"/>
          <w:bCs/>
          <w:sz w:val="24"/>
          <w:szCs w:val="24"/>
        </w:rPr>
        <w:t>ι</w:t>
      </w:r>
      <w:r w:rsidRPr="00852358">
        <w:rPr>
          <w:rFonts w:ascii="Arial" w:hAnsi="Arial" w:cs="Arial"/>
          <w:bCs/>
          <w:sz w:val="24"/>
          <w:szCs w:val="24"/>
        </w:rPr>
        <w:t>ση του τουρισμού, στη βάση των ιδιαίτερων χαρακτηριστικών της πόλης και της ευρύτ</w:t>
      </w:r>
      <w:r w:rsidRPr="00852358">
        <w:rPr>
          <w:rFonts w:ascii="Arial" w:hAnsi="Arial" w:cs="Arial"/>
          <w:bCs/>
          <w:sz w:val="24"/>
          <w:szCs w:val="24"/>
        </w:rPr>
        <w:t>ε</w:t>
      </w:r>
      <w:r w:rsidRPr="00852358">
        <w:rPr>
          <w:rFonts w:ascii="Arial" w:hAnsi="Arial" w:cs="Arial"/>
          <w:bCs/>
          <w:sz w:val="24"/>
          <w:szCs w:val="24"/>
        </w:rPr>
        <w:t>ρης περιοχής του Δήμου το οποίο θα στοχεύει:</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 xml:space="preserve"> (</w:t>
      </w:r>
      <w:r w:rsidRPr="00186AF3">
        <w:rPr>
          <w:rFonts w:ascii="Arial" w:hAnsi="Arial" w:cs="Arial"/>
          <w:b/>
          <w:bCs/>
          <w:sz w:val="24"/>
          <w:szCs w:val="24"/>
        </w:rPr>
        <w:t>α</w:t>
      </w:r>
      <w:r w:rsidRPr="00852358">
        <w:rPr>
          <w:rFonts w:ascii="Arial" w:hAnsi="Arial" w:cs="Arial"/>
          <w:bCs/>
          <w:sz w:val="24"/>
          <w:szCs w:val="24"/>
        </w:rPr>
        <w:t>) στην προστασία και αναβάθμιση του πολιτιστικού και τουριστικού απ</w:t>
      </w:r>
      <w:r w:rsidRPr="00852358">
        <w:rPr>
          <w:rFonts w:ascii="Arial" w:hAnsi="Arial" w:cs="Arial"/>
          <w:bCs/>
          <w:sz w:val="24"/>
          <w:szCs w:val="24"/>
        </w:rPr>
        <w:t>ο</w:t>
      </w:r>
      <w:r w:rsidRPr="00852358">
        <w:rPr>
          <w:rFonts w:ascii="Arial" w:hAnsi="Arial" w:cs="Arial"/>
          <w:bCs/>
          <w:sz w:val="24"/>
          <w:szCs w:val="24"/>
        </w:rPr>
        <w:t xml:space="preserve">θέματος του Δήμου,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w:t>
      </w:r>
      <w:r w:rsidRPr="00186AF3">
        <w:rPr>
          <w:rFonts w:ascii="Arial" w:hAnsi="Arial" w:cs="Arial"/>
          <w:b/>
          <w:bCs/>
          <w:sz w:val="24"/>
          <w:szCs w:val="24"/>
        </w:rPr>
        <w:t>β</w:t>
      </w:r>
      <w:r w:rsidRPr="00852358">
        <w:rPr>
          <w:rFonts w:ascii="Arial" w:hAnsi="Arial" w:cs="Arial"/>
          <w:bCs/>
          <w:sz w:val="24"/>
          <w:szCs w:val="24"/>
        </w:rPr>
        <w:t xml:space="preserve">) στην ανάδειξη ταυτότητας του κέντρου της πόλης, σε συνδυασμό με την ενίσχυση της βιώσιμης αστικής κινητικότητας και την συνέργεια με τους φορείς και τις επιχειρήσεις της πόλης για την αξιοποίηση της πολιτιστικής και δημιουργικής οικονομίας,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w:t>
      </w:r>
      <w:r w:rsidRPr="00186AF3">
        <w:rPr>
          <w:rFonts w:ascii="Arial" w:hAnsi="Arial" w:cs="Arial"/>
          <w:b/>
          <w:bCs/>
          <w:sz w:val="24"/>
          <w:szCs w:val="24"/>
        </w:rPr>
        <w:t>γ</w:t>
      </w:r>
      <w:r w:rsidRPr="00852358">
        <w:rPr>
          <w:rFonts w:ascii="Arial" w:hAnsi="Arial" w:cs="Arial"/>
          <w:bCs/>
          <w:sz w:val="24"/>
          <w:szCs w:val="24"/>
        </w:rPr>
        <w:t xml:space="preserve">) στην προώθηση εναλλακτικών μορφών τουρισμού και στην ανάπτυξη νέων τουριστικών και πολιτιστικών προϊόντων, δίνοντας έμφαση στη βιομηχανία της εμπειρίας και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w:t>
      </w:r>
      <w:r w:rsidRPr="00186AF3">
        <w:rPr>
          <w:rFonts w:ascii="Arial" w:hAnsi="Arial" w:cs="Arial"/>
          <w:b/>
          <w:bCs/>
          <w:sz w:val="24"/>
          <w:szCs w:val="24"/>
        </w:rPr>
        <w:t>δ</w:t>
      </w:r>
      <w:r w:rsidRPr="00852358">
        <w:rPr>
          <w:rFonts w:ascii="Arial" w:hAnsi="Arial" w:cs="Arial"/>
          <w:bCs/>
          <w:sz w:val="24"/>
          <w:szCs w:val="24"/>
        </w:rPr>
        <w:t xml:space="preserve">) στην προσέλκυση νέων, </w:t>
      </w:r>
      <w:proofErr w:type="spellStart"/>
      <w:r w:rsidRPr="00852358">
        <w:rPr>
          <w:rFonts w:ascii="Arial" w:hAnsi="Arial" w:cs="Arial"/>
          <w:bCs/>
          <w:sz w:val="24"/>
          <w:szCs w:val="24"/>
        </w:rPr>
        <w:t>στοχευμένων</w:t>
      </w:r>
      <w:proofErr w:type="spellEnd"/>
      <w:r w:rsidRPr="00852358">
        <w:rPr>
          <w:rFonts w:ascii="Arial" w:hAnsi="Arial" w:cs="Arial"/>
          <w:bCs/>
          <w:sz w:val="24"/>
          <w:szCs w:val="24"/>
        </w:rPr>
        <w:t xml:space="preserve"> ροών </w:t>
      </w:r>
      <w:proofErr w:type="spellStart"/>
      <w:r w:rsidRPr="00852358">
        <w:rPr>
          <w:rFonts w:ascii="Arial" w:hAnsi="Arial" w:cs="Arial"/>
          <w:bCs/>
          <w:sz w:val="24"/>
          <w:szCs w:val="24"/>
        </w:rPr>
        <w:t>επισκεψιμότητας</w:t>
      </w:r>
      <w:proofErr w:type="spellEnd"/>
      <w:r w:rsidRPr="00852358">
        <w:rPr>
          <w:rFonts w:ascii="Arial" w:hAnsi="Arial" w:cs="Arial"/>
          <w:bCs/>
          <w:sz w:val="24"/>
          <w:szCs w:val="24"/>
        </w:rPr>
        <w:t xml:space="preserve"> στο Δήμο.</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Cs/>
          <w:sz w:val="24"/>
          <w:szCs w:val="24"/>
        </w:rPr>
        <w:t xml:space="preserve">Το Στρατηγικό </w:t>
      </w:r>
      <w:r>
        <w:rPr>
          <w:rFonts w:ascii="Arial" w:hAnsi="Arial" w:cs="Arial"/>
          <w:bCs/>
          <w:sz w:val="24"/>
          <w:szCs w:val="24"/>
        </w:rPr>
        <w:t xml:space="preserve">αυτό </w:t>
      </w:r>
      <w:r w:rsidRPr="00852358">
        <w:rPr>
          <w:rFonts w:ascii="Arial" w:hAnsi="Arial" w:cs="Arial"/>
          <w:bCs/>
          <w:sz w:val="24"/>
          <w:szCs w:val="24"/>
        </w:rPr>
        <w:t xml:space="preserve">Πλάνο θα εξυπηρετείται από τους ακόλουθους άξονες και μέτρα παρέμβασης: </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t>1/</w:t>
      </w:r>
      <w:r w:rsidRPr="00852358">
        <w:rPr>
          <w:rFonts w:ascii="Arial" w:hAnsi="Arial" w:cs="Arial"/>
          <w:bCs/>
          <w:sz w:val="24"/>
          <w:szCs w:val="24"/>
        </w:rPr>
        <w:t xml:space="preserve"> Συντονισμός ενεργειών – Ανάπτυξη κατάλληλων εργαλείων. </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t>2/</w:t>
      </w:r>
      <w:r w:rsidRPr="00852358">
        <w:rPr>
          <w:rFonts w:ascii="Arial" w:hAnsi="Arial" w:cs="Arial"/>
          <w:bCs/>
          <w:sz w:val="24"/>
          <w:szCs w:val="24"/>
        </w:rPr>
        <w:t xml:space="preserve">  Προστασία και αξιοποίηση του Πολιτιστικού και Τουριστικού Αποθέματος </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t>3/</w:t>
      </w:r>
      <w:r w:rsidRPr="00852358">
        <w:rPr>
          <w:rFonts w:ascii="Arial" w:hAnsi="Arial" w:cs="Arial"/>
          <w:bCs/>
          <w:sz w:val="24"/>
          <w:szCs w:val="24"/>
        </w:rPr>
        <w:t xml:space="preserve"> Ανάπτυξη Αστικού Τουρισμού – Ανάδειξη της Λαμίας σε </w:t>
      </w:r>
      <w:proofErr w:type="spellStart"/>
      <w:r w:rsidRPr="00852358">
        <w:rPr>
          <w:rFonts w:ascii="Arial" w:hAnsi="Arial" w:cs="Arial"/>
          <w:bCs/>
          <w:sz w:val="24"/>
          <w:szCs w:val="24"/>
        </w:rPr>
        <w:t>citybreak</w:t>
      </w:r>
      <w:proofErr w:type="spellEnd"/>
      <w:r w:rsidRPr="00852358">
        <w:rPr>
          <w:rFonts w:ascii="Arial" w:hAnsi="Arial" w:cs="Arial"/>
          <w:bCs/>
          <w:sz w:val="24"/>
          <w:szCs w:val="24"/>
        </w:rPr>
        <w:t xml:space="preserve"> προ</w:t>
      </w:r>
      <w:r w:rsidRPr="00852358">
        <w:rPr>
          <w:rFonts w:ascii="Arial" w:hAnsi="Arial" w:cs="Arial"/>
          <w:bCs/>
          <w:sz w:val="24"/>
          <w:szCs w:val="24"/>
        </w:rPr>
        <w:t>ο</w:t>
      </w:r>
      <w:r w:rsidRPr="00852358">
        <w:rPr>
          <w:rFonts w:ascii="Arial" w:hAnsi="Arial" w:cs="Arial"/>
          <w:bCs/>
          <w:sz w:val="24"/>
          <w:szCs w:val="24"/>
        </w:rPr>
        <w:t>ρισμό</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lastRenderedPageBreak/>
        <w:t>4/</w:t>
      </w:r>
      <w:r w:rsidRPr="00852358">
        <w:rPr>
          <w:rFonts w:ascii="Arial" w:hAnsi="Arial" w:cs="Arial"/>
          <w:bCs/>
          <w:sz w:val="24"/>
          <w:szCs w:val="24"/>
        </w:rPr>
        <w:t xml:space="preserve">  Προώθηση και ανάπτυξη των εναλλακτικών μορφών τουρισμού</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t>5/</w:t>
      </w:r>
      <w:r w:rsidRPr="00852358">
        <w:rPr>
          <w:rFonts w:ascii="Arial" w:hAnsi="Arial" w:cs="Arial"/>
          <w:bCs/>
          <w:sz w:val="24"/>
          <w:szCs w:val="24"/>
        </w:rPr>
        <w:t xml:space="preserve">  Χρονιές ορόσημα της τριετίας 2020-2023 και </w:t>
      </w:r>
    </w:p>
    <w:p w:rsidR="00425FBC" w:rsidRPr="00852358" w:rsidRDefault="00425FBC" w:rsidP="00425FBC">
      <w:pPr>
        <w:spacing w:line="360" w:lineRule="auto"/>
        <w:ind w:firstLine="709"/>
        <w:jc w:val="both"/>
        <w:rPr>
          <w:rFonts w:ascii="Arial" w:hAnsi="Arial" w:cs="Arial"/>
          <w:bCs/>
          <w:sz w:val="24"/>
          <w:szCs w:val="24"/>
        </w:rPr>
      </w:pPr>
      <w:r w:rsidRPr="00186AF3">
        <w:rPr>
          <w:rFonts w:ascii="Arial" w:hAnsi="Arial" w:cs="Arial"/>
          <w:b/>
          <w:bCs/>
          <w:sz w:val="24"/>
          <w:szCs w:val="24"/>
        </w:rPr>
        <w:t>6</w:t>
      </w:r>
      <w:r>
        <w:rPr>
          <w:rFonts w:ascii="Arial" w:hAnsi="Arial" w:cs="Arial"/>
          <w:b/>
          <w:bCs/>
          <w:sz w:val="24"/>
          <w:szCs w:val="24"/>
        </w:rPr>
        <w:t>/</w:t>
      </w:r>
      <w:r w:rsidRPr="00186AF3">
        <w:rPr>
          <w:rFonts w:ascii="Arial" w:hAnsi="Arial" w:cs="Arial"/>
          <w:b/>
          <w:bCs/>
          <w:sz w:val="24"/>
          <w:szCs w:val="24"/>
        </w:rPr>
        <w:t xml:space="preserve"> </w:t>
      </w:r>
      <w:r w:rsidRPr="00852358">
        <w:rPr>
          <w:rFonts w:ascii="Arial" w:hAnsi="Arial" w:cs="Arial"/>
          <w:bCs/>
          <w:sz w:val="24"/>
          <w:szCs w:val="24"/>
        </w:rPr>
        <w:t>Προγραμματισμός ετήσιων δράσεων Τουριστικής Προβολής.</w:t>
      </w:r>
    </w:p>
    <w:p w:rsidR="00425FBC" w:rsidRDefault="00425FBC" w:rsidP="00425FBC">
      <w:pPr>
        <w:spacing w:line="360" w:lineRule="auto"/>
        <w:ind w:firstLine="709"/>
        <w:jc w:val="both"/>
        <w:rPr>
          <w:rFonts w:ascii="Arial" w:hAnsi="Arial" w:cs="Arial"/>
          <w:b/>
          <w:bCs/>
          <w:sz w:val="24"/>
          <w:szCs w:val="24"/>
        </w:rPr>
      </w:pPr>
    </w:p>
    <w:p w:rsidR="00425FBC" w:rsidRPr="00852358" w:rsidRDefault="00425FBC" w:rsidP="00425FBC">
      <w:pPr>
        <w:spacing w:line="360" w:lineRule="auto"/>
        <w:ind w:firstLine="709"/>
        <w:jc w:val="both"/>
        <w:rPr>
          <w:rFonts w:ascii="Arial" w:hAnsi="Arial" w:cs="Arial"/>
          <w:sz w:val="24"/>
          <w:szCs w:val="24"/>
        </w:rPr>
      </w:pPr>
      <w:r w:rsidRPr="00852358">
        <w:rPr>
          <w:rFonts w:ascii="Arial" w:hAnsi="Arial" w:cs="Arial"/>
          <w:b/>
          <w:bCs/>
          <w:sz w:val="24"/>
          <w:szCs w:val="24"/>
        </w:rPr>
        <w:t>2</w:t>
      </w:r>
      <w:r w:rsidRPr="00852358">
        <w:rPr>
          <w:rFonts w:ascii="Arial" w:hAnsi="Arial" w:cs="Arial"/>
          <w:bCs/>
          <w:sz w:val="24"/>
          <w:szCs w:val="24"/>
        </w:rPr>
        <w:t xml:space="preserve">/ Λήφθηκε δε απόφαση για τη σύσταση Ομάδων Εργασίας, </w:t>
      </w:r>
      <w:r>
        <w:rPr>
          <w:rFonts w:ascii="Arial" w:hAnsi="Arial" w:cs="Arial"/>
          <w:bCs/>
          <w:sz w:val="24"/>
          <w:szCs w:val="24"/>
        </w:rPr>
        <w:t xml:space="preserve">για την υλοποίηση </w:t>
      </w:r>
      <w:r w:rsidRPr="00852358">
        <w:rPr>
          <w:rFonts w:ascii="Arial" w:hAnsi="Arial" w:cs="Arial"/>
          <w:bCs/>
          <w:sz w:val="24"/>
          <w:szCs w:val="24"/>
        </w:rPr>
        <w:t>το</w:t>
      </w:r>
      <w:r>
        <w:rPr>
          <w:rFonts w:ascii="Arial" w:hAnsi="Arial" w:cs="Arial"/>
          <w:bCs/>
          <w:sz w:val="24"/>
          <w:szCs w:val="24"/>
        </w:rPr>
        <w:t>υ</w:t>
      </w:r>
      <w:r w:rsidRPr="00852358">
        <w:rPr>
          <w:rFonts w:ascii="Arial" w:hAnsi="Arial" w:cs="Arial"/>
          <w:bCs/>
          <w:sz w:val="24"/>
          <w:szCs w:val="24"/>
        </w:rPr>
        <w:t xml:space="preserve"> </w:t>
      </w:r>
      <w:r>
        <w:rPr>
          <w:rFonts w:ascii="Arial" w:hAnsi="Arial" w:cs="Arial"/>
          <w:bCs/>
          <w:sz w:val="24"/>
          <w:szCs w:val="24"/>
        </w:rPr>
        <w:t xml:space="preserve">Πρώτου από τους άνω </w:t>
      </w:r>
      <w:r w:rsidRPr="00852358">
        <w:rPr>
          <w:rFonts w:ascii="Arial" w:hAnsi="Arial" w:cs="Arial"/>
          <w:bCs/>
          <w:sz w:val="24"/>
          <w:szCs w:val="24"/>
        </w:rPr>
        <w:t>Άξον</w:t>
      </w:r>
      <w:r>
        <w:rPr>
          <w:rFonts w:ascii="Arial" w:hAnsi="Arial" w:cs="Arial"/>
          <w:bCs/>
          <w:sz w:val="24"/>
          <w:szCs w:val="24"/>
        </w:rPr>
        <w:t>ες</w:t>
      </w:r>
      <w:r w:rsidRPr="00852358">
        <w:rPr>
          <w:rFonts w:ascii="Arial" w:hAnsi="Arial" w:cs="Arial"/>
          <w:bCs/>
          <w:sz w:val="24"/>
          <w:szCs w:val="24"/>
        </w:rPr>
        <w:t xml:space="preserve"> Προτεραιότητας  : </w:t>
      </w:r>
      <w:r w:rsidRPr="00186AF3">
        <w:rPr>
          <w:rFonts w:ascii="Arial" w:hAnsi="Arial" w:cs="Arial"/>
          <w:bCs/>
          <w:i/>
          <w:sz w:val="24"/>
          <w:szCs w:val="24"/>
        </w:rPr>
        <w:t>Συντονισμός ενε</w:t>
      </w:r>
      <w:r w:rsidRPr="00186AF3">
        <w:rPr>
          <w:rFonts w:ascii="Arial" w:hAnsi="Arial" w:cs="Arial"/>
          <w:bCs/>
          <w:i/>
          <w:sz w:val="24"/>
          <w:szCs w:val="24"/>
        </w:rPr>
        <w:t>ρ</w:t>
      </w:r>
      <w:r w:rsidRPr="00186AF3">
        <w:rPr>
          <w:rFonts w:ascii="Arial" w:hAnsi="Arial" w:cs="Arial"/>
          <w:bCs/>
          <w:i/>
          <w:sz w:val="24"/>
          <w:szCs w:val="24"/>
        </w:rPr>
        <w:t xml:space="preserve">γειών – ανάπτυξη κατάλληλων εργαλείων και ειδικότερα στο μέτρο παρέμβασης για τη Δημιουργία συντονιστικών Οργάνων και Μηχανισμών, </w:t>
      </w:r>
      <w:r w:rsidRPr="00186AF3">
        <w:rPr>
          <w:rFonts w:ascii="Arial" w:hAnsi="Arial" w:cs="Arial"/>
          <w:i/>
          <w:sz w:val="24"/>
          <w:szCs w:val="24"/>
        </w:rPr>
        <w:t xml:space="preserve">της Τουριστικής Χάρτας Δήμου </w:t>
      </w:r>
      <w:proofErr w:type="spellStart"/>
      <w:r w:rsidRPr="00186AF3">
        <w:rPr>
          <w:rFonts w:ascii="Arial" w:hAnsi="Arial" w:cs="Arial"/>
          <w:i/>
          <w:sz w:val="24"/>
          <w:szCs w:val="24"/>
        </w:rPr>
        <w:t>Λαμι</w:t>
      </w:r>
      <w:r w:rsidRPr="00186AF3">
        <w:rPr>
          <w:rFonts w:ascii="Arial" w:hAnsi="Arial" w:cs="Arial"/>
          <w:i/>
          <w:sz w:val="24"/>
          <w:szCs w:val="24"/>
        </w:rPr>
        <w:t>έ</w:t>
      </w:r>
      <w:r w:rsidRPr="00186AF3">
        <w:rPr>
          <w:rFonts w:ascii="Arial" w:hAnsi="Arial" w:cs="Arial"/>
          <w:i/>
          <w:sz w:val="24"/>
          <w:szCs w:val="24"/>
        </w:rPr>
        <w:t>ων</w:t>
      </w:r>
      <w:proofErr w:type="spellEnd"/>
      <w:r>
        <w:rPr>
          <w:rFonts w:ascii="Arial" w:hAnsi="Arial" w:cs="Arial"/>
          <w:i/>
          <w:sz w:val="24"/>
          <w:szCs w:val="24"/>
        </w:rPr>
        <w:t>,</w:t>
      </w:r>
      <w:r w:rsidRPr="00852358">
        <w:rPr>
          <w:rFonts w:ascii="Arial" w:hAnsi="Arial" w:cs="Arial"/>
          <w:sz w:val="24"/>
          <w:szCs w:val="24"/>
        </w:rPr>
        <w:t xml:space="preserve"> </w:t>
      </w:r>
      <w:r>
        <w:rPr>
          <w:rFonts w:ascii="Arial" w:hAnsi="Arial" w:cs="Arial"/>
          <w:sz w:val="24"/>
          <w:szCs w:val="24"/>
        </w:rPr>
        <w:t xml:space="preserve"> </w:t>
      </w:r>
      <w:r w:rsidRPr="00852358">
        <w:rPr>
          <w:rFonts w:ascii="Arial" w:hAnsi="Arial" w:cs="Arial"/>
          <w:bCs/>
          <w:sz w:val="24"/>
          <w:szCs w:val="24"/>
        </w:rPr>
        <w:t xml:space="preserve">με </w:t>
      </w:r>
      <w:r>
        <w:rPr>
          <w:rFonts w:ascii="Arial" w:hAnsi="Arial" w:cs="Arial"/>
          <w:bCs/>
          <w:sz w:val="24"/>
          <w:szCs w:val="24"/>
        </w:rPr>
        <w:t xml:space="preserve">τα εξής </w:t>
      </w:r>
      <w:r w:rsidRPr="00852358">
        <w:rPr>
          <w:rFonts w:ascii="Arial" w:hAnsi="Arial" w:cs="Arial"/>
          <w:bCs/>
          <w:sz w:val="24"/>
          <w:szCs w:val="24"/>
        </w:rPr>
        <w:t xml:space="preserve"> μέλη</w:t>
      </w:r>
      <w:r w:rsidRPr="00852358">
        <w:rPr>
          <w:rFonts w:ascii="Arial" w:hAnsi="Arial" w:cs="Arial"/>
          <w:sz w:val="24"/>
          <w:szCs w:val="24"/>
        </w:rPr>
        <w:t>:</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 xml:space="preserve">(α) </w:t>
      </w:r>
      <w:r w:rsidRPr="00852358">
        <w:rPr>
          <w:rFonts w:ascii="Arial" w:hAnsi="Arial" w:cs="Arial"/>
          <w:bCs/>
          <w:sz w:val="24"/>
          <w:szCs w:val="24"/>
        </w:rPr>
        <w:t>Ομάδα Εργασίας</w:t>
      </w:r>
      <w:r w:rsidRPr="00852358">
        <w:rPr>
          <w:rFonts w:ascii="Arial" w:hAnsi="Arial" w:cs="Arial"/>
          <w:b/>
          <w:bCs/>
          <w:sz w:val="24"/>
          <w:szCs w:val="24"/>
        </w:rPr>
        <w:t xml:space="preserve"> </w:t>
      </w:r>
      <w:r w:rsidRPr="00852358">
        <w:rPr>
          <w:rFonts w:ascii="Arial" w:hAnsi="Arial" w:cs="Arial"/>
          <w:bCs/>
          <w:sz w:val="24"/>
          <w:szCs w:val="24"/>
        </w:rPr>
        <w:t xml:space="preserve"> περιοχών Λαμίας-</w:t>
      </w:r>
      <w:proofErr w:type="spellStart"/>
      <w:r w:rsidRPr="00852358">
        <w:rPr>
          <w:rFonts w:ascii="Arial" w:hAnsi="Arial" w:cs="Arial"/>
          <w:bCs/>
          <w:sz w:val="24"/>
          <w:szCs w:val="24"/>
        </w:rPr>
        <w:t>Λιανοκλαδίου</w:t>
      </w:r>
      <w:proofErr w:type="spellEnd"/>
      <w:r w:rsidRPr="00852358">
        <w:rPr>
          <w:rFonts w:ascii="Arial" w:hAnsi="Arial" w:cs="Arial"/>
          <w:bCs/>
          <w:sz w:val="24"/>
          <w:szCs w:val="24"/>
        </w:rPr>
        <w:t xml:space="preserve">: Παρασκευή Αργύρη, Θεόδωρος </w:t>
      </w:r>
      <w:proofErr w:type="spellStart"/>
      <w:r w:rsidRPr="00852358">
        <w:rPr>
          <w:rFonts w:ascii="Arial" w:hAnsi="Arial" w:cs="Arial"/>
          <w:bCs/>
          <w:sz w:val="24"/>
          <w:szCs w:val="24"/>
        </w:rPr>
        <w:t>Γούσιος</w:t>
      </w:r>
      <w:proofErr w:type="spellEnd"/>
      <w:r w:rsidRPr="00852358">
        <w:rPr>
          <w:rFonts w:ascii="Arial" w:hAnsi="Arial" w:cs="Arial"/>
          <w:bCs/>
          <w:sz w:val="24"/>
          <w:szCs w:val="24"/>
        </w:rPr>
        <w:t xml:space="preserve">, </w:t>
      </w:r>
      <w:proofErr w:type="spellStart"/>
      <w:r>
        <w:rPr>
          <w:rFonts w:ascii="Arial" w:hAnsi="Arial" w:cs="Arial"/>
          <w:bCs/>
          <w:sz w:val="24"/>
          <w:szCs w:val="24"/>
        </w:rPr>
        <w:t>Λίλη</w:t>
      </w:r>
      <w:proofErr w:type="spellEnd"/>
      <w:r>
        <w:rPr>
          <w:rFonts w:ascii="Arial" w:hAnsi="Arial" w:cs="Arial"/>
          <w:bCs/>
          <w:sz w:val="24"/>
          <w:szCs w:val="24"/>
        </w:rPr>
        <w:t xml:space="preserve"> Τσώνη,  </w:t>
      </w:r>
      <w:r w:rsidRPr="00852358">
        <w:rPr>
          <w:rFonts w:ascii="Arial" w:hAnsi="Arial" w:cs="Arial"/>
          <w:bCs/>
          <w:sz w:val="24"/>
          <w:szCs w:val="24"/>
        </w:rPr>
        <w:t>Παν</w:t>
      </w:r>
      <w:r w:rsidRPr="00852358">
        <w:rPr>
          <w:rFonts w:ascii="Arial" w:hAnsi="Arial" w:cs="Arial"/>
          <w:bCs/>
          <w:sz w:val="24"/>
          <w:szCs w:val="24"/>
        </w:rPr>
        <w:t>α</w:t>
      </w:r>
      <w:r w:rsidRPr="00852358">
        <w:rPr>
          <w:rFonts w:ascii="Arial" w:hAnsi="Arial" w:cs="Arial"/>
          <w:bCs/>
          <w:sz w:val="24"/>
          <w:szCs w:val="24"/>
        </w:rPr>
        <w:t xml:space="preserve">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852358">
        <w:rPr>
          <w:rFonts w:ascii="Arial" w:hAnsi="Arial" w:cs="Arial"/>
          <w:bCs/>
          <w:sz w:val="24"/>
          <w:szCs w:val="24"/>
        </w:rPr>
        <w:t xml:space="preserve"> </w:t>
      </w:r>
      <w:proofErr w:type="spellStart"/>
      <w:r w:rsidRPr="00852358">
        <w:rPr>
          <w:rFonts w:ascii="Arial" w:hAnsi="Arial" w:cs="Arial"/>
          <w:bCs/>
          <w:sz w:val="24"/>
          <w:szCs w:val="24"/>
        </w:rPr>
        <w:t>Παπαευθυμίου</w:t>
      </w:r>
      <w:proofErr w:type="spellEnd"/>
      <w:r w:rsidRPr="00852358">
        <w:rPr>
          <w:rFonts w:ascii="Arial" w:hAnsi="Arial" w:cs="Arial"/>
          <w:bCs/>
          <w:sz w:val="24"/>
          <w:szCs w:val="24"/>
        </w:rPr>
        <w:t>.</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 xml:space="preserve">(β) </w:t>
      </w:r>
      <w:r w:rsidRPr="00852358">
        <w:rPr>
          <w:rFonts w:ascii="Arial" w:hAnsi="Arial" w:cs="Arial"/>
          <w:bCs/>
          <w:sz w:val="24"/>
          <w:szCs w:val="24"/>
        </w:rPr>
        <w:t xml:space="preserve">Ομάδα Εργασίας περιοχών </w:t>
      </w:r>
      <w:r w:rsidRPr="00852358">
        <w:rPr>
          <w:rFonts w:ascii="Arial" w:hAnsi="Arial" w:cs="Arial"/>
          <w:sz w:val="24"/>
          <w:szCs w:val="24"/>
        </w:rPr>
        <w:t>Υπάτης-Γοργοποτάμου-</w:t>
      </w:r>
      <w:proofErr w:type="spellStart"/>
      <w:r w:rsidRPr="00852358">
        <w:rPr>
          <w:rFonts w:ascii="Arial" w:hAnsi="Arial" w:cs="Arial"/>
          <w:sz w:val="24"/>
          <w:szCs w:val="24"/>
        </w:rPr>
        <w:t>Παύλιανης</w:t>
      </w:r>
      <w:proofErr w:type="spellEnd"/>
      <w:r w:rsidRPr="00852358">
        <w:rPr>
          <w:rFonts w:ascii="Arial" w:hAnsi="Arial" w:cs="Arial"/>
          <w:bCs/>
          <w:sz w:val="24"/>
          <w:szCs w:val="24"/>
        </w:rPr>
        <w:t>: Νικόλ</w:t>
      </w:r>
      <w:r w:rsidRPr="00852358">
        <w:rPr>
          <w:rFonts w:ascii="Arial" w:hAnsi="Arial" w:cs="Arial"/>
          <w:bCs/>
          <w:sz w:val="24"/>
          <w:szCs w:val="24"/>
        </w:rPr>
        <w:t>α</w:t>
      </w:r>
      <w:r w:rsidRPr="00852358">
        <w:rPr>
          <w:rFonts w:ascii="Arial" w:hAnsi="Arial" w:cs="Arial"/>
          <w:bCs/>
          <w:sz w:val="24"/>
          <w:szCs w:val="24"/>
        </w:rPr>
        <w:t xml:space="preserve">ος </w:t>
      </w:r>
      <w:proofErr w:type="spellStart"/>
      <w:r w:rsidRPr="00852358">
        <w:rPr>
          <w:rFonts w:ascii="Arial" w:hAnsi="Arial" w:cs="Arial"/>
          <w:bCs/>
          <w:sz w:val="24"/>
          <w:szCs w:val="24"/>
        </w:rPr>
        <w:t>Ζιάκας</w:t>
      </w:r>
      <w:proofErr w:type="spellEnd"/>
      <w:r w:rsidRPr="00852358">
        <w:rPr>
          <w:rFonts w:ascii="Arial" w:hAnsi="Arial" w:cs="Arial"/>
          <w:bCs/>
          <w:sz w:val="24"/>
          <w:szCs w:val="24"/>
        </w:rPr>
        <w:t xml:space="preserve">, Γιώργος </w:t>
      </w:r>
      <w:proofErr w:type="spellStart"/>
      <w:r w:rsidRPr="00852358">
        <w:rPr>
          <w:rFonts w:ascii="Arial" w:hAnsi="Arial" w:cs="Arial"/>
          <w:bCs/>
          <w:sz w:val="24"/>
          <w:szCs w:val="24"/>
        </w:rPr>
        <w:t>Κακκαβάς</w:t>
      </w:r>
      <w:proofErr w:type="spellEnd"/>
      <w:r w:rsidRPr="00852358">
        <w:rPr>
          <w:rFonts w:ascii="Arial" w:hAnsi="Arial" w:cs="Arial"/>
          <w:bCs/>
          <w:sz w:val="24"/>
          <w:szCs w:val="24"/>
        </w:rPr>
        <w:t xml:space="preserve">, </w:t>
      </w:r>
      <w:proofErr w:type="spellStart"/>
      <w:r w:rsidRPr="00852358">
        <w:rPr>
          <w:rFonts w:ascii="Arial" w:hAnsi="Arial" w:cs="Arial"/>
          <w:bCs/>
          <w:sz w:val="24"/>
          <w:szCs w:val="24"/>
        </w:rPr>
        <w:t>Αννα</w:t>
      </w:r>
      <w:proofErr w:type="spellEnd"/>
      <w:r w:rsidRPr="00852358">
        <w:rPr>
          <w:rFonts w:ascii="Arial" w:hAnsi="Arial" w:cs="Arial"/>
          <w:bCs/>
          <w:sz w:val="24"/>
          <w:szCs w:val="24"/>
        </w:rPr>
        <w:t xml:space="preserve"> </w:t>
      </w:r>
      <w:proofErr w:type="spellStart"/>
      <w:r w:rsidRPr="00852358">
        <w:rPr>
          <w:rFonts w:ascii="Arial" w:hAnsi="Arial" w:cs="Arial"/>
          <w:bCs/>
          <w:sz w:val="24"/>
          <w:szCs w:val="24"/>
        </w:rPr>
        <w:t>Μπαξεβανάκη</w:t>
      </w:r>
      <w:proofErr w:type="spellEnd"/>
      <w:r w:rsidRPr="00852358">
        <w:rPr>
          <w:rFonts w:ascii="Arial" w:hAnsi="Arial" w:cs="Arial"/>
          <w:bCs/>
          <w:sz w:val="24"/>
          <w:szCs w:val="24"/>
        </w:rPr>
        <w:t xml:space="preserve">,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852358">
        <w:rPr>
          <w:rFonts w:ascii="Arial" w:hAnsi="Arial" w:cs="Arial"/>
          <w:bCs/>
          <w:sz w:val="24"/>
          <w:szCs w:val="24"/>
        </w:rPr>
        <w:t xml:space="preserve"> </w:t>
      </w:r>
      <w:r w:rsidRPr="00852358">
        <w:rPr>
          <w:rFonts w:ascii="Arial" w:hAnsi="Arial" w:cs="Arial"/>
          <w:bCs/>
          <w:sz w:val="24"/>
          <w:szCs w:val="24"/>
        </w:rPr>
        <w:t xml:space="preserve"> </w:t>
      </w:r>
      <w:proofErr w:type="spellStart"/>
      <w:r w:rsidRPr="00852358">
        <w:rPr>
          <w:rFonts w:ascii="Arial" w:hAnsi="Arial" w:cs="Arial"/>
          <w:bCs/>
          <w:sz w:val="24"/>
          <w:szCs w:val="24"/>
        </w:rPr>
        <w:t>Παπαευθυμίου</w:t>
      </w:r>
      <w:proofErr w:type="spellEnd"/>
      <w:r w:rsidRPr="00852358">
        <w:rPr>
          <w:rFonts w:ascii="Arial" w:hAnsi="Arial" w:cs="Arial"/>
          <w:bCs/>
          <w:sz w:val="24"/>
          <w:szCs w:val="24"/>
        </w:rPr>
        <w:t xml:space="preserve">.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(γ)</w:t>
      </w:r>
      <w:r w:rsidRPr="00852358">
        <w:rPr>
          <w:rFonts w:ascii="Arial" w:hAnsi="Arial" w:cs="Arial"/>
          <w:bCs/>
          <w:sz w:val="24"/>
          <w:szCs w:val="24"/>
        </w:rPr>
        <w:t xml:space="preserve"> Ομάδα Εργασίας Θρησκευτικού Τουρισμού: Ευμορφία </w:t>
      </w:r>
      <w:proofErr w:type="spellStart"/>
      <w:r w:rsidRPr="00852358">
        <w:rPr>
          <w:rFonts w:ascii="Arial" w:hAnsi="Arial" w:cs="Arial"/>
          <w:bCs/>
          <w:sz w:val="24"/>
          <w:szCs w:val="24"/>
        </w:rPr>
        <w:t>Ρουποτιά</w:t>
      </w:r>
      <w:proofErr w:type="spellEnd"/>
      <w:r>
        <w:rPr>
          <w:rFonts w:ascii="Arial" w:hAnsi="Arial" w:cs="Arial"/>
          <w:bCs/>
          <w:sz w:val="24"/>
          <w:szCs w:val="24"/>
        </w:rPr>
        <w:t>, Λιλή Τσώνη,</w:t>
      </w:r>
      <w:r w:rsidRPr="00852358">
        <w:rPr>
          <w:rFonts w:ascii="Arial" w:hAnsi="Arial" w:cs="Arial"/>
          <w:bCs/>
          <w:sz w:val="24"/>
          <w:szCs w:val="24"/>
        </w:rPr>
        <w:t xml:space="preserve"> Γιώργος Αναγνωστόπουλος,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852358">
        <w:rPr>
          <w:rFonts w:ascii="Arial" w:hAnsi="Arial" w:cs="Arial"/>
          <w:bCs/>
          <w:sz w:val="24"/>
          <w:szCs w:val="24"/>
        </w:rPr>
        <w:t xml:space="preserve"> </w:t>
      </w:r>
      <w:r w:rsidRPr="00852358">
        <w:rPr>
          <w:rFonts w:ascii="Arial" w:hAnsi="Arial" w:cs="Arial"/>
          <w:bCs/>
          <w:sz w:val="24"/>
          <w:szCs w:val="24"/>
        </w:rPr>
        <w:t xml:space="preserve"> </w:t>
      </w:r>
      <w:proofErr w:type="spellStart"/>
      <w:r w:rsidRPr="00852358">
        <w:rPr>
          <w:rFonts w:ascii="Arial" w:hAnsi="Arial" w:cs="Arial"/>
          <w:bCs/>
          <w:sz w:val="24"/>
          <w:szCs w:val="24"/>
        </w:rPr>
        <w:t>Παπαευθυμίου</w:t>
      </w:r>
      <w:proofErr w:type="spellEnd"/>
      <w:r w:rsidRPr="00852358">
        <w:rPr>
          <w:rFonts w:ascii="Arial" w:hAnsi="Arial" w:cs="Arial"/>
          <w:bCs/>
          <w:sz w:val="24"/>
          <w:szCs w:val="24"/>
        </w:rPr>
        <w:t xml:space="preserve">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(γ)</w:t>
      </w:r>
      <w:r w:rsidRPr="00852358">
        <w:rPr>
          <w:rFonts w:ascii="Arial" w:hAnsi="Arial" w:cs="Arial"/>
          <w:bCs/>
          <w:sz w:val="24"/>
          <w:szCs w:val="24"/>
        </w:rPr>
        <w:t xml:space="preserve"> Ομάδα Εργασίας  Αγροτουρισμού: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w:t>
      </w:r>
      <w:r w:rsidRPr="00425FBC">
        <w:rPr>
          <w:rFonts w:ascii="Arial" w:hAnsi="Arial" w:cs="Arial"/>
          <w:bCs/>
          <w:sz w:val="24"/>
          <w:szCs w:val="24"/>
        </w:rPr>
        <w:t xml:space="preserve"> </w:t>
      </w:r>
      <w:r w:rsidRPr="00852358">
        <w:rPr>
          <w:rFonts w:ascii="Arial" w:hAnsi="Arial" w:cs="Arial"/>
          <w:bCs/>
          <w:sz w:val="24"/>
          <w:szCs w:val="24"/>
        </w:rPr>
        <w:t>Ε</w:t>
      </w:r>
      <w:r>
        <w:rPr>
          <w:rFonts w:ascii="Arial" w:hAnsi="Arial" w:cs="Arial"/>
          <w:bCs/>
          <w:sz w:val="24"/>
          <w:szCs w:val="24"/>
        </w:rPr>
        <w:t>υφημία</w:t>
      </w:r>
      <w:r w:rsidRPr="00852358">
        <w:rPr>
          <w:rFonts w:ascii="Arial" w:hAnsi="Arial" w:cs="Arial"/>
          <w:bCs/>
          <w:sz w:val="24"/>
          <w:szCs w:val="24"/>
        </w:rPr>
        <w:t xml:space="preserve"> </w:t>
      </w:r>
      <w:proofErr w:type="spellStart"/>
      <w:r w:rsidRPr="00852358">
        <w:rPr>
          <w:rFonts w:ascii="Arial" w:hAnsi="Arial" w:cs="Arial"/>
          <w:bCs/>
          <w:sz w:val="24"/>
          <w:szCs w:val="24"/>
        </w:rPr>
        <w:t>Π</w:t>
      </w:r>
      <w:r w:rsidRPr="00852358">
        <w:rPr>
          <w:rFonts w:ascii="Arial" w:hAnsi="Arial" w:cs="Arial"/>
          <w:bCs/>
          <w:sz w:val="24"/>
          <w:szCs w:val="24"/>
        </w:rPr>
        <w:t>α</w:t>
      </w:r>
      <w:r w:rsidRPr="00852358">
        <w:rPr>
          <w:rFonts w:ascii="Arial" w:hAnsi="Arial" w:cs="Arial"/>
          <w:bCs/>
          <w:sz w:val="24"/>
          <w:szCs w:val="24"/>
        </w:rPr>
        <w:t>παευθυμίου</w:t>
      </w:r>
      <w:proofErr w:type="spellEnd"/>
      <w:r w:rsidRPr="00852358">
        <w:rPr>
          <w:rFonts w:ascii="Arial" w:hAnsi="Arial" w:cs="Arial"/>
          <w:bCs/>
          <w:sz w:val="24"/>
          <w:szCs w:val="24"/>
        </w:rPr>
        <w:t xml:space="preserve"> και Θεόδωρος </w:t>
      </w:r>
      <w:proofErr w:type="spellStart"/>
      <w:r w:rsidRPr="00852358">
        <w:rPr>
          <w:rFonts w:ascii="Arial" w:hAnsi="Arial" w:cs="Arial"/>
          <w:bCs/>
          <w:sz w:val="24"/>
          <w:szCs w:val="24"/>
        </w:rPr>
        <w:t>Γούσιος</w:t>
      </w:r>
      <w:proofErr w:type="spellEnd"/>
      <w:r w:rsidRPr="00852358">
        <w:rPr>
          <w:rFonts w:ascii="Arial" w:hAnsi="Arial" w:cs="Arial"/>
          <w:bCs/>
          <w:sz w:val="24"/>
          <w:szCs w:val="24"/>
        </w:rPr>
        <w:t xml:space="preserve">.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(δ)</w:t>
      </w:r>
      <w:r w:rsidRPr="00852358">
        <w:rPr>
          <w:rFonts w:ascii="Arial" w:hAnsi="Arial" w:cs="Arial"/>
          <w:bCs/>
          <w:sz w:val="24"/>
          <w:szCs w:val="24"/>
        </w:rPr>
        <w:t xml:space="preserve"> Ομάδα Εργασίας Ιαματικού Τουρισμού: Νικόλαος </w:t>
      </w:r>
      <w:proofErr w:type="spellStart"/>
      <w:r w:rsidRPr="00852358">
        <w:rPr>
          <w:rFonts w:ascii="Arial" w:hAnsi="Arial" w:cs="Arial"/>
          <w:bCs/>
          <w:sz w:val="24"/>
          <w:szCs w:val="24"/>
        </w:rPr>
        <w:t>Ζιάκας</w:t>
      </w:r>
      <w:proofErr w:type="spellEnd"/>
      <w:r w:rsidRPr="00852358">
        <w:rPr>
          <w:rFonts w:ascii="Arial" w:hAnsi="Arial" w:cs="Arial"/>
          <w:bCs/>
          <w:sz w:val="24"/>
          <w:szCs w:val="24"/>
        </w:rPr>
        <w:t xml:space="preserve">, Ευθύμιος </w:t>
      </w:r>
      <w:proofErr w:type="spellStart"/>
      <w:r w:rsidRPr="00852358">
        <w:rPr>
          <w:rFonts w:ascii="Arial" w:hAnsi="Arial" w:cs="Arial"/>
          <w:bCs/>
          <w:sz w:val="24"/>
          <w:szCs w:val="24"/>
        </w:rPr>
        <w:t>Κυρίτσης</w:t>
      </w:r>
      <w:proofErr w:type="spellEnd"/>
      <w:r w:rsidRPr="00852358">
        <w:rPr>
          <w:rFonts w:ascii="Arial" w:hAnsi="Arial" w:cs="Arial"/>
          <w:bCs/>
          <w:sz w:val="24"/>
          <w:szCs w:val="24"/>
        </w:rPr>
        <w:t xml:space="preserve">, Γρηγόρης </w:t>
      </w:r>
      <w:proofErr w:type="spellStart"/>
      <w:r w:rsidRPr="00852358">
        <w:rPr>
          <w:rFonts w:ascii="Arial" w:hAnsi="Arial" w:cs="Arial"/>
          <w:bCs/>
          <w:sz w:val="24"/>
          <w:szCs w:val="24"/>
        </w:rPr>
        <w:t>Ραφτόπουλος</w:t>
      </w:r>
      <w:proofErr w:type="spellEnd"/>
      <w:r w:rsidRPr="00852358">
        <w:rPr>
          <w:rFonts w:ascii="Arial" w:hAnsi="Arial" w:cs="Arial"/>
          <w:bCs/>
          <w:sz w:val="24"/>
          <w:szCs w:val="24"/>
        </w:rPr>
        <w:t xml:space="preserve">,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852358">
        <w:rPr>
          <w:rFonts w:ascii="Arial" w:hAnsi="Arial" w:cs="Arial"/>
          <w:bCs/>
          <w:sz w:val="24"/>
          <w:szCs w:val="24"/>
        </w:rPr>
        <w:t xml:space="preserve"> </w:t>
      </w:r>
      <w:r w:rsidRPr="00852358">
        <w:rPr>
          <w:rFonts w:ascii="Arial" w:hAnsi="Arial" w:cs="Arial"/>
          <w:bCs/>
          <w:sz w:val="24"/>
          <w:szCs w:val="24"/>
        </w:rPr>
        <w:t xml:space="preserve">α </w:t>
      </w:r>
      <w:proofErr w:type="spellStart"/>
      <w:r w:rsidRPr="00852358">
        <w:rPr>
          <w:rFonts w:ascii="Arial" w:hAnsi="Arial" w:cs="Arial"/>
          <w:bCs/>
          <w:sz w:val="24"/>
          <w:szCs w:val="24"/>
        </w:rPr>
        <w:t>Παπαευθυμ</w:t>
      </w:r>
      <w:r w:rsidRPr="00852358">
        <w:rPr>
          <w:rFonts w:ascii="Arial" w:hAnsi="Arial" w:cs="Arial"/>
          <w:bCs/>
          <w:sz w:val="24"/>
          <w:szCs w:val="24"/>
        </w:rPr>
        <w:t>ί</w:t>
      </w:r>
      <w:r w:rsidRPr="00852358">
        <w:rPr>
          <w:rFonts w:ascii="Arial" w:hAnsi="Arial" w:cs="Arial"/>
          <w:bCs/>
          <w:sz w:val="24"/>
          <w:szCs w:val="24"/>
        </w:rPr>
        <w:t>ου</w:t>
      </w:r>
      <w:proofErr w:type="spellEnd"/>
      <w:r w:rsidRPr="00852358">
        <w:rPr>
          <w:rFonts w:ascii="Arial" w:hAnsi="Arial" w:cs="Arial"/>
          <w:bCs/>
          <w:sz w:val="24"/>
          <w:szCs w:val="24"/>
        </w:rPr>
        <w:t xml:space="preserve">   </w:t>
      </w:r>
    </w:p>
    <w:p w:rsidR="00425FBC" w:rsidRPr="00852358" w:rsidRDefault="00425FBC" w:rsidP="00425FBC">
      <w:pPr>
        <w:spacing w:line="360" w:lineRule="auto"/>
        <w:ind w:firstLine="709"/>
        <w:jc w:val="both"/>
        <w:rPr>
          <w:rFonts w:ascii="Arial" w:hAnsi="Arial" w:cs="Arial"/>
          <w:bCs/>
          <w:sz w:val="24"/>
          <w:szCs w:val="24"/>
        </w:rPr>
      </w:pPr>
      <w:r w:rsidRPr="00852358">
        <w:rPr>
          <w:rFonts w:ascii="Arial" w:hAnsi="Arial" w:cs="Arial"/>
          <w:b/>
          <w:bCs/>
          <w:sz w:val="24"/>
          <w:szCs w:val="24"/>
        </w:rPr>
        <w:t>(ε)</w:t>
      </w:r>
      <w:r w:rsidRPr="00852358">
        <w:rPr>
          <w:rFonts w:ascii="Arial" w:hAnsi="Arial" w:cs="Arial"/>
          <w:bCs/>
          <w:sz w:val="24"/>
          <w:szCs w:val="24"/>
        </w:rPr>
        <w:t xml:space="preserve"> Ομάδα Εργασίας Αστικού Τουρισμού: Παρασκευή Αργύρη, Βασιλική –Παναγιώτα Ζησοπούλου, Βίκυ </w:t>
      </w:r>
      <w:proofErr w:type="spellStart"/>
      <w:r w:rsidRPr="00852358">
        <w:rPr>
          <w:rFonts w:ascii="Arial" w:hAnsi="Arial" w:cs="Arial"/>
          <w:bCs/>
          <w:sz w:val="24"/>
          <w:szCs w:val="24"/>
        </w:rPr>
        <w:t>Βλαχογιάνμνη</w:t>
      </w:r>
      <w:proofErr w:type="spellEnd"/>
      <w:r w:rsidRPr="00852358">
        <w:rPr>
          <w:rFonts w:ascii="Arial" w:hAnsi="Arial" w:cs="Arial"/>
          <w:bCs/>
          <w:sz w:val="24"/>
          <w:szCs w:val="24"/>
        </w:rPr>
        <w:t xml:space="preserve">  </w:t>
      </w:r>
      <w:proofErr w:type="spellStart"/>
      <w:r w:rsidRPr="00852358">
        <w:rPr>
          <w:rFonts w:ascii="Arial" w:hAnsi="Arial" w:cs="Arial"/>
          <w:bCs/>
          <w:sz w:val="24"/>
          <w:szCs w:val="24"/>
        </w:rPr>
        <w:t>Αννα</w:t>
      </w:r>
      <w:proofErr w:type="spellEnd"/>
      <w:r w:rsidRPr="00852358">
        <w:rPr>
          <w:rFonts w:ascii="Arial" w:hAnsi="Arial" w:cs="Arial"/>
          <w:bCs/>
          <w:sz w:val="24"/>
          <w:szCs w:val="24"/>
        </w:rPr>
        <w:t xml:space="preserve"> </w:t>
      </w:r>
      <w:proofErr w:type="spellStart"/>
      <w:r w:rsidRPr="00852358">
        <w:rPr>
          <w:rFonts w:ascii="Arial" w:hAnsi="Arial" w:cs="Arial"/>
          <w:bCs/>
          <w:sz w:val="24"/>
          <w:szCs w:val="24"/>
        </w:rPr>
        <w:t>Μπαξεβανάκη</w:t>
      </w:r>
      <w:proofErr w:type="spellEnd"/>
      <w:r w:rsidRPr="00852358">
        <w:rPr>
          <w:rFonts w:ascii="Arial" w:hAnsi="Arial" w:cs="Arial"/>
          <w:bCs/>
          <w:sz w:val="24"/>
          <w:szCs w:val="24"/>
        </w:rPr>
        <w:t xml:space="preserve">,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852358">
        <w:rPr>
          <w:rFonts w:ascii="Arial" w:hAnsi="Arial" w:cs="Arial"/>
          <w:bCs/>
          <w:sz w:val="24"/>
          <w:szCs w:val="24"/>
        </w:rPr>
        <w:t xml:space="preserve"> </w:t>
      </w:r>
      <w:r w:rsidRPr="00852358">
        <w:rPr>
          <w:rFonts w:ascii="Arial" w:hAnsi="Arial" w:cs="Arial"/>
          <w:bCs/>
          <w:sz w:val="24"/>
          <w:szCs w:val="24"/>
        </w:rPr>
        <w:t xml:space="preserve"> </w:t>
      </w:r>
      <w:proofErr w:type="spellStart"/>
      <w:r w:rsidRPr="00852358">
        <w:rPr>
          <w:rFonts w:ascii="Arial" w:hAnsi="Arial" w:cs="Arial"/>
          <w:bCs/>
          <w:sz w:val="24"/>
          <w:szCs w:val="24"/>
        </w:rPr>
        <w:t>Παπαε</w:t>
      </w:r>
      <w:r w:rsidRPr="00852358">
        <w:rPr>
          <w:rFonts w:ascii="Arial" w:hAnsi="Arial" w:cs="Arial"/>
          <w:bCs/>
          <w:sz w:val="24"/>
          <w:szCs w:val="24"/>
        </w:rPr>
        <w:t>υ</w:t>
      </w:r>
      <w:r w:rsidRPr="00852358">
        <w:rPr>
          <w:rFonts w:ascii="Arial" w:hAnsi="Arial" w:cs="Arial"/>
          <w:bCs/>
          <w:sz w:val="24"/>
          <w:szCs w:val="24"/>
        </w:rPr>
        <w:t>θυμίου</w:t>
      </w:r>
      <w:proofErr w:type="spellEnd"/>
      <w:r w:rsidRPr="00852358">
        <w:rPr>
          <w:rFonts w:ascii="Arial" w:hAnsi="Arial" w:cs="Arial"/>
          <w:bCs/>
          <w:sz w:val="24"/>
          <w:szCs w:val="24"/>
        </w:rPr>
        <w:t xml:space="preserve"> </w:t>
      </w:r>
    </w:p>
    <w:p w:rsidR="00425FBC" w:rsidRPr="00186AF3" w:rsidRDefault="00425FBC" w:rsidP="00425FBC">
      <w:pPr>
        <w:spacing w:line="360" w:lineRule="auto"/>
        <w:ind w:firstLine="709"/>
        <w:jc w:val="both"/>
        <w:rPr>
          <w:rFonts w:ascii="Arial" w:hAnsi="Arial" w:cs="Arial"/>
          <w:sz w:val="24"/>
          <w:szCs w:val="24"/>
        </w:rPr>
      </w:pPr>
      <w:r w:rsidRPr="00852358">
        <w:rPr>
          <w:rFonts w:ascii="Arial" w:hAnsi="Arial" w:cs="Arial"/>
          <w:bCs/>
          <w:sz w:val="24"/>
          <w:szCs w:val="24"/>
        </w:rPr>
        <w:t xml:space="preserve">(στ) Ομάδα Εργασίας Γαστρονομικού Τουρισμού: Δημήτριος </w:t>
      </w:r>
      <w:proofErr w:type="spellStart"/>
      <w:r w:rsidRPr="00852358">
        <w:rPr>
          <w:rFonts w:ascii="Arial" w:hAnsi="Arial" w:cs="Arial"/>
          <w:bCs/>
          <w:sz w:val="24"/>
          <w:szCs w:val="24"/>
        </w:rPr>
        <w:t>Τζούφλας</w:t>
      </w:r>
      <w:proofErr w:type="spellEnd"/>
      <w:r w:rsidRPr="00852358">
        <w:rPr>
          <w:rFonts w:ascii="Arial" w:hAnsi="Arial" w:cs="Arial"/>
          <w:bCs/>
          <w:sz w:val="24"/>
          <w:szCs w:val="24"/>
        </w:rPr>
        <w:t xml:space="preserve">, Νικόλαος </w:t>
      </w:r>
      <w:proofErr w:type="spellStart"/>
      <w:r w:rsidRPr="00852358">
        <w:rPr>
          <w:rFonts w:ascii="Arial" w:hAnsi="Arial" w:cs="Arial"/>
          <w:bCs/>
          <w:sz w:val="24"/>
          <w:szCs w:val="24"/>
        </w:rPr>
        <w:t>Ζιάκας</w:t>
      </w:r>
      <w:proofErr w:type="spellEnd"/>
      <w:r w:rsidRPr="00852358">
        <w:rPr>
          <w:rFonts w:ascii="Arial" w:hAnsi="Arial" w:cs="Arial"/>
          <w:bCs/>
          <w:sz w:val="24"/>
          <w:szCs w:val="24"/>
        </w:rPr>
        <w:t>, Νικόλαος Π</w:t>
      </w:r>
      <w:r w:rsidRPr="00852358">
        <w:rPr>
          <w:rFonts w:ascii="Arial" w:hAnsi="Arial" w:cs="Arial"/>
          <w:bCs/>
          <w:sz w:val="24"/>
          <w:szCs w:val="24"/>
        </w:rPr>
        <w:t>α</w:t>
      </w:r>
      <w:r w:rsidRPr="00852358">
        <w:rPr>
          <w:rFonts w:ascii="Arial" w:hAnsi="Arial" w:cs="Arial"/>
          <w:bCs/>
          <w:sz w:val="24"/>
          <w:szCs w:val="24"/>
        </w:rPr>
        <w:t xml:space="preserve">γώνης, </w:t>
      </w:r>
      <w:proofErr w:type="spellStart"/>
      <w:r w:rsidRPr="00852358">
        <w:rPr>
          <w:rFonts w:ascii="Arial" w:hAnsi="Arial" w:cs="Arial"/>
          <w:bCs/>
          <w:sz w:val="24"/>
          <w:szCs w:val="24"/>
        </w:rPr>
        <w:t>Αννα</w:t>
      </w:r>
      <w:proofErr w:type="spellEnd"/>
      <w:r w:rsidRPr="00852358">
        <w:rPr>
          <w:rFonts w:ascii="Arial" w:hAnsi="Arial" w:cs="Arial"/>
          <w:bCs/>
          <w:sz w:val="24"/>
          <w:szCs w:val="24"/>
        </w:rPr>
        <w:t xml:space="preserve"> </w:t>
      </w:r>
      <w:proofErr w:type="spellStart"/>
      <w:r w:rsidRPr="00852358">
        <w:rPr>
          <w:rFonts w:ascii="Arial" w:hAnsi="Arial" w:cs="Arial"/>
          <w:bCs/>
          <w:sz w:val="24"/>
          <w:szCs w:val="24"/>
        </w:rPr>
        <w:t>Μπαξεβανάκη</w:t>
      </w:r>
      <w:proofErr w:type="spellEnd"/>
      <w:r w:rsidRPr="00852358">
        <w:rPr>
          <w:rFonts w:ascii="Arial" w:hAnsi="Arial" w:cs="Arial"/>
          <w:bCs/>
          <w:sz w:val="24"/>
          <w:szCs w:val="24"/>
        </w:rPr>
        <w:t xml:space="preserve">, Παναγιώτης </w:t>
      </w:r>
      <w:proofErr w:type="spellStart"/>
      <w:r w:rsidRPr="00852358">
        <w:rPr>
          <w:rFonts w:ascii="Arial" w:hAnsi="Arial" w:cs="Arial"/>
          <w:bCs/>
          <w:sz w:val="24"/>
          <w:szCs w:val="24"/>
        </w:rPr>
        <w:t>Μάμαλης</w:t>
      </w:r>
      <w:proofErr w:type="spellEnd"/>
      <w:r w:rsidRPr="00852358">
        <w:rPr>
          <w:rFonts w:ascii="Arial" w:hAnsi="Arial" w:cs="Arial"/>
          <w:bCs/>
          <w:sz w:val="24"/>
          <w:szCs w:val="24"/>
        </w:rPr>
        <w:t xml:space="preserve"> και Ε</w:t>
      </w:r>
      <w:r>
        <w:rPr>
          <w:rFonts w:ascii="Arial" w:hAnsi="Arial" w:cs="Arial"/>
          <w:bCs/>
          <w:sz w:val="24"/>
          <w:szCs w:val="24"/>
        </w:rPr>
        <w:t>υφημία</w:t>
      </w:r>
      <w:r w:rsidRPr="00186AF3">
        <w:rPr>
          <w:rFonts w:ascii="Arial" w:hAnsi="Arial" w:cs="Arial"/>
          <w:sz w:val="24"/>
          <w:szCs w:val="24"/>
        </w:rPr>
        <w:t xml:space="preserve"> </w:t>
      </w:r>
      <w:r w:rsidRPr="00186AF3">
        <w:rPr>
          <w:rFonts w:ascii="Arial" w:hAnsi="Arial" w:cs="Arial"/>
          <w:sz w:val="24"/>
          <w:szCs w:val="24"/>
        </w:rPr>
        <w:t xml:space="preserve"> </w:t>
      </w:r>
      <w:proofErr w:type="spellStart"/>
      <w:r w:rsidRPr="00186AF3">
        <w:rPr>
          <w:rFonts w:ascii="Arial" w:hAnsi="Arial" w:cs="Arial"/>
          <w:sz w:val="24"/>
          <w:szCs w:val="24"/>
        </w:rPr>
        <w:t>Παπαευθυμίου</w:t>
      </w:r>
      <w:proofErr w:type="spellEnd"/>
      <w:r w:rsidRPr="00186AF3">
        <w:rPr>
          <w:rFonts w:ascii="Arial" w:hAnsi="Arial" w:cs="Arial"/>
          <w:sz w:val="24"/>
          <w:szCs w:val="24"/>
        </w:rPr>
        <w:t xml:space="preserve"> </w:t>
      </w:r>
    </w:p>
    <w:p w:rsidR="00425FBC" w:rsidRPr="00852358" w:rsidRDefault="00425FBC" w:rsidP="00425FBC">
      <w:pPr>
        <w:spacing w:line="360" w:lineRule="auto"/>
        <w:ind w:firstLine="709"/>
        <w:jc w:val="both"/>
        <w:rPr>
          <w:rFonts w:ascii="Arial" w:hAnsi="Arial" w:cs="Arial"/>
          <w:sz w:val="24"/>
          <w:szCs w:val="24"/>
        </w:rPr>
      </w:pPr>
    </w:p>
    <w:p w:rsidR="00425FBC" w:rsidRPr="00186AF3" w:rsidRDefault="00425FBC" w:rsidP="00425FBC">
      <w:pPr>
        <w:spacing w:line="360" w:lineRule="auto"/>
        <w:ind w:firstLine="709"/>
        <w:jc w:val="both"/>
        <w:rPr>
          <w:rFonts w:ascii="Arial" w:hAnsi="Arial" w:cs="Arial"/>
          <w:sz w:val="24"/>
          <w:szCs w:val="24"/>
        </w:rPr>
      </w:pPr>
      <w:bookmarkStart w:id="0" w:name="_GoBack"/>
      <w:bookmarkEnd w:id="0"/>
      <w:r w:rsidRPr="00186AF3">
        <w:rPr>
          <w:rFonts w:ascii="Arial" w:hAnsi="Arial" w:cs="Arial"/>
          <w:sz w:val="24"/>
          <w:szCs w:val="24"/>
        </w:rPr>
        <w:t>Τα παρόντα μέλη της Επιτροπής:</w:t>
      </w:r>
    </w:p>
    <w:p w:rsidR="00425FBC" w:rsidRPr="00186AF3" w:rsidRDefault="00425FBC" w:rsidP="00425FBC">
      <w:pPr>
        <w:spacing w:line="360" w:lineRule="auto"/>
        <w:ind w:firstLine="709"/>
        <w:jc w:val="both"/>
        <w:rPr>
          <w:rFonts w:ascii="Arial" w:hAnsi="Arial" w:cs="Arial"/>
          <w:sz w:val="24"/>
          <w:szCs w:val="24"/>
        </w:rPr>
      </w:pPr>
    </w:p>
    <w:p w:rsidR="00425FBC" w:rsidRPr="00186AF3" w:rsidRDefault="00425FBC" w:rsidP="00425FBC">
      <w:pPr>
        <w:spacing w:line="360" w:lineRule="auto"/>
        <w:ind w:firstLine="709"/>
        <w:jc w:val="both"/>
        <w:rPr>
          <w:rFonts w:ascii="Arial" w:hAnsi="Arial" w:cs="Arial"/>
          <w:sz w:val="24"/>
          <w:szCs w:val="24"/>
        </w:rPr>
      </w:pPr>
      <w:proofErr w:type="spellStart"/>
      <w:r w:rsidRPr="00186AF3">
        <w:rPr>
          <w:rFonts w:ascii="Arial" w:hAnsi="Arial" w:cs="Arial"/>
          <w:sz w:val="24"/>
          <w:szCs w:val="24"/>
        </w:rPr>
        <w:t>Ποντίκα</w:t>
      </w:r>
      <w:proofErr w:type="spellEnd"/>
      <w:r w:rsidRPr="00186AF3">
        <w:rPr>
          <w:rFonts w:ascii="Arial" w:hAnsi="Arial" w:cs="Arial"/>
          <w:sz w:val="24"/>
          <w:szCs w:val="24"/>
        </w:rPr>
        <w:t xml:space="preserve"> Αμαλία</w:t>
      </w:r>
      <w:r>
        <w:rPr>
          <w:rFonts w:ascii="Arial" w:hAnsi="Arial" w:cs="Arial"/>
          <w:sz w:val="24"/>
          <w:szCs w:val="24"/>
        </w:rPr>
        <w:t>, Πρόεδρος της Επιτροπής – Α</w:t>
      </w:r>
      <w:r w:rsidRPr="00186AF3">
        <w:rPr>
          <w:rFonts w:ascii="Arial" w:hAnsi="Arial" w:cs="Arial"/>
          <w:sz w:val="24"/>
          <w:szCs w:val="24"/>
        </w:rPr>
        <w:t>ντιδήμαρχος</w:t>
      </w:r>
      <w:r>
        <w:rPr>
          <w:rFonts w:ascii="Arial" w:hAnsi="Arial" w:cs="Arial"/>
          <w:sz w:val="24"/>
          <w:szCs w:val="24"/>
        </w:rPr>
        <w:t>,</w:t>
      </w:r>
    </w:p>
    <w:p w:rsidR="00425FBC" w:rsidRDefault="00425FBC" w:rsidP="00425FBC">
      <w:pPr>
        <w:spacing w:line="360" w:lineRule="auto"/>
        <w:ind w:firstLine="709"/>
        <w:jc w:val="both"/>
        <w:rPr>
          <w:rFonts w:ascii="Arial" w:hAnsi="Arial" w:cs="Arial"/>
          <w:sz w:val="24"/>
          <w:szCs w:val="24"/>
        </w:rPr>
      </w:pPr>
      <w:r>
        <w:rPr>
          <w:rFonts w:ascii="Arial" w:hAnsi="Arial" w:cs="Arial"/>
          <w:sz w:val="24"/>
          <w:szCs w:val="24"/>
        </w:rPr>
        <w:t xml:space="preserve">Μουστάκας Κων/νος – Αντιδήμαρχος,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Τζούφλας</w:t>
      </w:r>
      <w:proofErr w:type="spellEnd"/>
      <w:r>
        <w:rPr>
          <w:rFonts w:ascii="Arial" w:hAnsi="Arial" w:cs="Arial"/>
          <w:sz w:val="24"/>
          <w:szCs w:val="24"/>
        </w:rPr>
        <w:t xml:space="preserve"> Δημήτριος – Εντεταλμένος Δημοτικός Σύμβουλος, </w:t>
      </w:r>
    </w:p>
    <w:p w:rsidR="00425FBC" w:rsidRDefault="00425FBC" w:rsidP="00425FBC">
      <w:pPr>
        <w:spacing w:line="360" w:lineRule="auto"/>
        <w:ind w:firstLine="709"/>
        <w:jc w:val="both"/>
        <w:rPr>
          <w:rFonts w:ascii="Arial" w:hAnsi="Arial" w:cs="Arial"/>
          <w:sz w:val="24"/>
          <w:szCs w:val="24"/>
        </w:rPr>
      </w:pPr>
      <w:r w:rsidRPr="00186AF3">
        <w:rPr>
          <w:rFonts w:ascii="Arial" w:hAnsi="Arial" w:cs="Arial"/>
          <w:sz w:val="24"/>
          <w:szCs w:val="24"/>
        </w:rPr>
        <w:t xml:space="preserve">Αργύρη Παρασκευή </w:t>
      </w:r>
      <w:r>
        <w:rPr>
          <w:rFonts w:ascii="Arial" w:hAnsi="Arial" w:cs="Arial"/>
          <w:sz w:val="24"/>
          <w:szCs w:val="24"/>
        </w:rPr>
        <w:t xml:space="preserve">–Δημοτική Σύμβουλος,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Κυρίτσης</w:t>
      </w:r>
      <w:proofErr w:type="spellEnd"/>
      <w:r>
        <w:rPr>
          <w:rFonts w:ascii="Arial" w:hAnsi="Arial" w:cs="Arial"/>
          <w:sz w:val="24"/>
          <w:szCs w:val="24"/>
        </w:rPr>
        <w:t xml:space="preserve"> Ευθύμιος, </w:t>
      </w:r>
    </w:p>
    <w:p w:rsidR="00425FBC" w:rsidRPr="00186AF3"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Ζιάκας</w:t>
      </w:r>
      <w:proofErr w:type="spellEnd"/>
      <w:r>
        <w:rPr>
          <w:rFonts w:ascii="Arial" w:hAnsi="Arial" w:cs="Arial"/>
          <w:sz w:val="24"/>
          <w:szCs w:val="24"/>
        </w:rPr>
        <w:t xml:space="preserve"> Νικόλαος,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Μάμαλης</w:t>
      </w:r>
      <w:proofErr w:type="spellEnd"/>
      <w:r>
        <w:rPr>
          <w:rFonts w:ascii="Arial" w:hAnsi="Arial" w:cs="Arial"/>
          <w:sz w:val="24"/>
          <w:szCs w:val="24"/>
        </w:rPr>
        <w:t xml:space="preserve"> Παναγιώτης,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Ραφτόπουλος</w:t>
      </w:r>
      <w:proofErr w:type="spellEnd"/>
      <w:r>
        <w:rPr>
          <w:rFonts w:ascii="Arial" w:hAnsi="Arial" w:cs="Arial"/>
          <w:sz w:val="24"/>
          <w:szCs w:val="24"/>
        </w:rPr>
        <w:t xml:space="preserve"> Γρηγόριος,</w:t>
      </w:r>
    </w:p>
    <w:p w:rsidR="00425FBC" w:rsidRDefault="00425FBC" w:rsidP="00425FBC">
      <w:pPr>
        <w:spacing w:line="360" w:lineRule="auto"/>
        <w:ind w:firstLine="709"/>
        <w:jc w:val="both"/>
        <w:rPr>
          <w:rFonts w:ascii="Arial" w:hAnsi="Arial" w:cs="Arial"/>
          <w:sz w:val="24"/>
          <w:szCs w:val="24"/>
        </w:rPr>
      </w:pPr>
      <w:r>
        <w:rPr>
          <w:rFonts w:ascii="Arial" w:hAnsi="Arial" w:cs="Arial"/>
          <w:sz w:val="24"/>
          <w:szCs w:val="24"/>
        </w:rPr>
        <w:t xml:space="preserve">Ζησοπούλου Βασιλική-Παναγιώτα, </w:t>
      </w:r>
    </w:p>
    <w:p w:rsidR="00425FBC" w:rsidRDefault="00425FBC" w:rsidP="00425FBC">
      <w:pPr>
        <w:spacing w:line="360" w:lineRule="auto"/>
        <w:ind w:firstLine="709"/>
        <w:jc w:val="both"/>
        <w:rPr>
          <w:rFonts w:ascii="Arial" w:hAnsi="Arial" w:cs="Arial"/>
          <w:sz w:val="24"/>
          <w:szCs w:val="24"/>
        </w:rPr>
      </w:pPr>
      <w:r>
        <w:rPr>
          <w:rFonts w:ascii="Arial" w:hAnsi="Arial" w:cs="Arial"/>
          <w:sz w:val="24"/>
          <w:szCs w:val="24"/>
        </w:rPr>
        <w:t xml:space="preserve">Μακρυγιάννης Σπυρίδων,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Μπαξεβανάκη</w:t>
      </w:r>
      <w:proofErr w:type="spellEnd"/>
      <w:r>
        <w:rPr>
          <w:rFonts w:ascii="Arial" w:hAnsi="Arial" w:cs="Arial"/>
          <w:sz w:val="24"/>
          <w:szCs w:val="24"/>
        </w:rPr>
        <w:t xml:space="preserve"> </w:t>
      </w:r>
      <w:proofErr w:type="spellStart"/>
      <w:r>
        <w:rPr>
          <w:rFonts w:ascii="Arial" w:hAnsi="Arial" w:cs="Arial"/>
          <w:sz w:val="24"/>
          <w:szCs w:val="24"/>
        </w:rPr>
        <w:t>Αννα</w:t>
      </w:r>
      <w:proofErr w:type="spellEnd"/>
      <w:r>
        <w:rPr>
          <w:rFonts w:ascii="Arial" w:hAnsi="Arial" w:cs="Arial"/>
          <w:sz w:val="24"/>
          <w:szCs w:val="24"/>
        </w:rPr>
        <w:t xml:space="preserve">,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Παπαευθυμίου</w:t>
      </w:r>
      <w:proofErr w:type="spellEnd"/>
      <w:r>
        <w:rPr>
          <w:rFonts w:ascii="Arial" w:hAnsi="Arial" w:cs="Arial"/>
          <w:sz w:val="24"/>
          <w:szCs w:val="24"/>
        </w:rPr>
        <w:t xml:space="preserve"> Ευφημία, </w:t>
      </w:r>
    </w:p>
    <w:p w:rsidR="00425FBC" w:rsidRDefault="00425FBC" w:rsidP="00425FBC">
      <w:pPr>
        <w:spacing w:line="360" w:lineRule="auto"/>
        <w:ind w:firstLine="709"/>
        <w:jc w:val="both"/>
        <w:rPr>
          <w:rFonts w:ascii="Arial" w:hAnsi="Arial" w:cs="Arial"/>
          <w:sz w:val="24"/>
          <w:szCs w:val="24"/>
        </w:rPr>
      </w:pPr>
      <w:proofErr w:type="spellStart"/>
      <w:r>
        <w:rPr>
          <w:rFonts w:ascii="Arial" w:hAnsi="Arial" w:cs="Arial"/>
          <w:sz w:val="24"/>
          <w:szCs w:val="24"/>
        </w:rPr>
        <w:t>Σεϊμένη</w:t>
      </w:r>
      <w:proofErr w:type="spellEnd"/>
      <w:r>
        <w:rPr>
          <w:rFonts w:ascii="Arial" w:hAnsi="Arial" w:cs="Arial"/>
          <w:sz w:val="24"/>
          <w:szCs w:val="24"/>
        </w:rPr>
        <w:t xml:space="preserve"> Αικατερίνη. </w:t>
      </w:r>
    </w:p>
    <w:sectPr w:rsidR="00425FBC" w:rsidSect="007A6E5C">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03"/>
    <w:rsid w:val="00051DDC"/>
    <w:rsid w:val="00053B1D"/>
    <w:rsid w:val="002426F2"/>
    <w:rsid w:val="0026256F"/>
    <w:rsid w:val="00425FBC"/>
    <w:rsid w:val="004F44EA"/>
    <w:rsid w:val="005E572E"/>
    <w:rsid w:val="006E5C8F"/>
    <w:rsid w:val="006F00C0"/>
    <w:rsid w:val="00706503"/>
    <w:rsid w:val="00795283"/>
    <w:rsid w:val="007A6E5C"/>
    <w:rsid w:val="00832203"/>
    <w:rsid w:val="008573E9"/>
    <w:rsid w:val="00B42D7C"/>
    <w:rsid w:val="00C600E4"/>
    <w:rsid w:val="00C97D2A"/>
    <w:rsid w:val="00CF2E3C"/>
    <w:rsid w:val="00D90239"/>
    <w:rsid w:val="00EF30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26F2"/>
    <w:rPr>
      <w:color w:val="0000FF" w:themeColor="hyperlink"/>
      <w:u w:val="single"/>
    </w:rPr>
  </w:style>
  <w:style w:type="character" w:styleId="a3">
    <w:name w:val="Emphasis"/>
    <w:basedOn w:val="a0"/>
    <w:uiPriority w:val="20"/>
    <w:qFormat/>
    <w:rsid w:val="002625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26F2"/>
    <w:rPr>
      <w:color w:val="0000FF" w:themeColor="hyperlink"/>
      <w:u w:val="single"/>
    </w:rPr>
  </w:style>
  <w:style w:type="character" w:styleId="a3">
    <w:name w:val="Emphasis"/>
    <w:basedOn w:val="a0"/>
    <w:uiPriority w:val="20"/>
    <w:qFormat/>
    <w:rsid w:val="00262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5168">
      <w:bodyDiv w:val="1"/>
      <w:marLeft w:val="0"/>
      <w:marRight w:val="0"/>
      <w:marTop w:val="0"/>
      <w:marBottom w:val="0"/>
      <w:divBdr>
        <w:top w:val="none" w:sz="0" w:space="0" w:color="auto"/>
        <w:left w:val="none" w:sz="0" w:space="0" w:color="auto"/>
        <w:bottom w:val="none" w:sz="0" w:space="0" w:color="auto"/>
        <w:right w:val="none" w:sz="0" w:space="0" w:color="auto"/>
      </w:divBdr>
      <w:divsChild>
        <w:div w:id="716470026">
          <w:marLeft w:val="0"/>
          <w:marRight w:val="0"/>
          <w:marTop w:val="0"/>
          <w:marBottom w:val="0"/>
          <w:divBdr>
            <w:top w:val="none" w:sz="0" w:space="0" w:color="auto"/>
            <w:left w:val="none" w:sz="0" w:space="0" w:color="auto"/>
            <w:bottom w:val="none" w:sz="0" w:space="0" w:color="auto"/>
            <w:right w:val="none" w:sz="0" w:space="0" w:color="auto"/>
          </w:divBdr>
          <w:divsChild>
            <w:div w:id="890655216">
              <w:marLeft w:val="0"/>
              <w:marRight w:val="0"/>
              <w:marTop w:val="0"/>
              <w:marBottom w:val="0"/>
              <w:divBdr>
                <w:top w:val="none" w:sz="0" w:space="0" w:color="auto"/>
                <w:left w:val="none" w:sz="0" w:space="0" w:color="auto"/>
                <w:bottom w:val="none" w:sz="0" w:space="0" w:color="auto"/>
                <w:right w:val="none" w:sz="0" w:space="0" w:color="auto"/>
              </w:divBdr>
            </w:div>
            <w:div w:id="50276656">
              <w:marLeft w:val="0"/>
              <w:marRight w:val="0"/>
              <w:marTop w:val="0"/>
              <w:marBottom w:val="0"/>
              <w:divBdr>
                <w:top w:val="none" w:sz="0" w:space="0" w:color="auto"/>
                <w:left w:val="none" w:sz="0" w:space="0" w:color="auto"/>
                <w:bottom w:val="none" w:sz="0" w:space="0" w:color="auto"/>
                <w:right w:val="none" w:sz="0" w:space="0" w:color="auto"/>
              </w:divBdr>
            </w:div>
            <w:div w:id="590970823">
              <w:marLeft w:val="0"/>
              <w:marRight w:val="0"/>
              <w:marTop w:val="0"/>
              <w:marBottom w:val="0"/>
              <w:divBdr>
                <w:top w:val="none" w:sz="0" w:space="0" w:color="auto"/>
                <w:left w:val="none" w:sz="0" w:space="0" w:color="auto"/>
                <w:bottom w:val="none" w:sz="0" w:space="0" w:color="auto"/>
                <w:right w:val="none" w:sz="0" w:space="0" w:color="auto"/>
              </w:divBdr>
            </w:div>
            <w:div w:id="893276894">
              <w:marLeft w:val="0"/>
              <w:marRight w:val="0"/>
              <w:marTop w:val="0"/>
              <w:marBottom w:val="0"/>
              <w:divBdr>
                <w:top w:val="none" w:sz="0" w:space="0" w:color="auto"/>
                <w:left w:val="none" w:sz="0" w:space="0" w:color="auto"/>
                <w:bottom w:val="none" w:sz="0" w:space="0" w:color="auto"/>
                <w:right w:val="none" w:sz="0" w:space="0" w:color="auto"/>
              </w:divBdr>
            </w:div>
            <w:div w:id="856190260">
              <w:marLeft w:val="0"/>
              <w:marRight w:val="0"/>
              <w:marTop w:val="0"/>
              <w:marBottom w:val="0"/>
              <w:divBdr>
                <w:top w:val="none" w:sz="0" w:space="0" w:color="auto"/>
                <w:left w:val="none" w:sz="0" w:space="0" w:color="auto"/>
                <w:bottom w:val="none" w:sz="0" w:space="0" w:color="auto"/>
                <w:right w:val="none" w:sz="0" w:space="0" w:color="auto"/>
              </w:divBdr>
            </w:div>
            <w:div w:id="139419899">
              <w:marLeft w:val="0"/>
              <w:marRight w:val="0"/>
              <w:marTop w:val="0"/>
              <w:marBottom w:val="0"/>
              <w:divBdr>
                <w:top w:val="none" w:sz="0" w:space="0" w:color="auto"/>
                <w:left w:val="none" w:sz="0" w:space="0" w:color="auto"/>
                <w:bottom w:val="none" w:sz="0" w:space="0" w:color="auto"/>
                <w:right w:val="none" w:sz="0" w:space="0" w:color="auto"/>
              </w:divBdr>
            </w:div>
            <w:div w:id="551885776">
              <w:marLeft w:val="0"/>
              <w:marRight w:val="0"/>
              <w:marTop w:val="0"/>
              <w:marBottom w:val="0"/>
              <w:divBdr>
                <w:top w:val="none" w:sz="0" w:space="0" w:color="auto"/>
                <w:left w:val="none" w:sz="0" w:space="0" w:color="auto"/>
                <w:bottom w:val="none" w:sz="0" w:space="0" w:color="auto"/>
                <w:right w:val="none" w:sz="0" w:space="0" w:color="auto"/>
              </w:divBdr>
            </w:div>
            <w:div w:id="366296058">
              <w:marLeft w:val="0"/>
              <w:marRight w:val="0"/>
              <w:marTop w:val="0"/>
              <w:marBottom w:val="0"/>
              <w:divBdr>
                <w:top w:val="none" w:sz="0" w:space="0" w:color="auto"/>
                <w:left w:val="none" w:sz="0" w:space="0" w:color="auto"/>
                <w:bottom w:val="none" w:sz="0" w:space="0" w:color="auto"/>
                <w:right w:val="none" w:sz="0" w:space="0" w:color="auto"/>
              </w:divBdr>
            </w:div>
            <w:div w:id="276955170">
              <w:marLeft w:val="0"/>
              <w:marRight w:val="0"/>
              <w:marTop w:val="0"/>
              <w:marBottom w:val="0"/>
              <w:divBdr>
                <w:top w:val="none" w:sz="0" w:space="0" w:color="auto"/>
                <w:left w:val="none" w:sz="0" w:space="0" w:color="auto"/>
                <w:bottom w:val="none" w:sz="0" w:space="0" w:color="auto"/>
                <w:right w:val="none" w:sz="0" w:space="0" w:color="auto"/>
              </w:divBdr>
            </w:div>
            <w:div w:id="486166883">
              <w:marLeft w:val="0"/>
              <w:marRight w:val="0"/>
              <w:marTop w:val="0"/>
              <w:marBottom w:val="0"/>
              <w:divBdr>
                <w:top w:val="none" w:sz="0" w:space="0" w:color="auto"/>
                <w:left w:val="none" w:sz="0" w:space="0" w:color="auto"/>
                <w:bottom w:val="none" w:sz="0" w:space="0" w:color="auto"/>
                <w:right w:val="none" w:sz="0" w:space="0" w:color="auto"/>
              </w:divBdr>
            </w:div>
            <w:div w:id="1930505598">
              <w:marLeft w:val="0"/>
              <w:marRight w:val="0"/>
              <w:marTop w:val="0"/>
              <w:marBottom w:val="0"/>
              <w:divBdr>
                <w:top w:val="none" w:sz="0" w:space="0" w:color="auto"/>
                <w:left w:val="none" w:sz="0" w:space="0" w:color="auto"/>
                <w:bottom w:val="none" w:sz="0" w:space="0" w:color="auto"/>
                <w:right w:val="none" w:sz="0" w:space="0" w:color="auto"/>
              </w:divBdr>
            </w:div>
            <w:div w:id="1441606609">
              <w:marLeft w:val="0"/>
              <w:marRight w:val="0"/>
              <w:marTop w:val="0"/>
              <w:marBottom w:val="0"/>
              <w:divBdr>
                <w:top w:val="none" w:sz="0" w:space="0" w:color="auto"/>
                <w:left w:val="none" w:sz="0" w:space="0" w:color="auto"/>
                <w:bottom w:val="none" w:sz="0" w:space="0" w:color="auto"/>
                <w:right w:val="none" w:sz="0" w:space="0" w:color="auto"/>
              </w:divBdr>
            </w:div>
            <w:div w:id="215316336">
              <w:marLeft w:val="0"/>
              <w:marRight w:val="0"/>
              <w:marTop w:val="0"/>
              <w:marBottom w:val="0"/>
              <w:divBdr>
                <w:top w:val="none" w:sz="0" w:space="0" w:color="auto"/>
                <w:left w:val="none" w:sz="0" w:space="0" w:color="auto"/>
                <w:bottom w:val="none" w:sz="0" w:space="0" w:color="auto"/>
                <w:right w:val="none" w:sz="0" w:space="0" w:color="auto"/>
              </w:divBdr>
            </w:div>
            <w:div w:id="949893678">
              <w:marLeft w:val="0"/>
              <w:marRight w:val="0"/>
              <w:marTop w:val="0"/>
              <w:marBottom w:val="0"/>
              <w:divBdr>
                <w:top w:val="none" w:sz="0" w:space="0" w:color="auto"/>
                <w:left w:val="none" w:sz="0" w:space="0" w:color="auto"/>
                <w:bottom w:val="none" w:sz="0" w:space="0" w:color="auto"/>
                <w:right w:val="none" w:sz="0" w:space="0" w:color="auto"/>
              </w:divBdr>
            </w:div>
            <w:div w:id="2114979053">
              <w:marLeft w:val="0"/>
              <w:marRight w:val="0"/>
              <w:marTop w:val="0"/>
              <w:marBottom w:val="0"/>
              <w:divBdr>
                <w:top w:val="none" w:sz="0" w:space="0" w:color="auto"/>
                <w:left w:val="none" w:sz="0" w:space="0" w:color="auto"/>
                <w:bottom w:val="none" w:sz="0" w:space="0" w:color="auto"/>
                <w:right w:val="none" w:sz="0" w:space="0" w:color="auto"/>
              </w:divBdr>
            </w:div>
            <w:div w:id="250503879">
              <w:marLeft w:val="0"/>
              <w:marRight w:val="0"/>
              <w:marTop w:val="0"/>
              <w:marBottom w:val="0"/>
              <w:divBdr>
                <w:top w:val="none" w:sz="0" w:space="0" w:color="auto"/>
                <w:left w:val="none" w:sz="0" w:space="0" w:color="auto"/>
                <w:bottom w:val="none" w:sz="0" w:space="0" w:color="auto"/>
                <w:right w:val="none" w:sz="0" w:space="0" w:color="auto"/>
              </w:divBdr>
            </w:div>
            <w:div w:id="33700305">
              <w:marLeft w:val="0"/>
              <w:marRight w:val="0"/>
              <w:marTop w:val="0"/>
              <w:marBottom w:val="0"/>
              <w:divBdr>
                <w:top w:val="none" w:sz="0" w:space="0" w:color="auto"/>
                <w:left w:val="none" w:sz="0" w:space="0" w:color="auto"/>
                <w:bottom w:val="none" w:sz="0" w:space="0" w:color="auto"/>
                <w:right w:val="none" w:sz="0" w:space="0" w:color="auto"/>
              </w:divBdr>
            </w:div>
            <w:div w:id="242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766</Words>
  <Characters>4139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User</cp:lastModifiedBy>
  <cp:revision>3</cp:revision>
  <cp:lastPrinted>2019-11-21T19:51:00Z</cp:lastPrinted>
  <dcterms:created xsi:type="dcterms:W3CDTF">2020-04-24T09:26:00Z</dcterms:created>
  <dcterms:modified xsi:type="dcterms:W3CDTF">2020-04-24T09:39:00Z</dcterms:modified>
</cp:coreProperties>
</file>