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D9" w:rsidRDefault="005F59D9" w:rsidP="006310A2"/>
    <w:tbl>
      <w:tblPr>
        <w:tblW w:w="0" w:type="auto"/>
        <w:tblLayout w:type="fixed"/>
        <w:tblLook w:val="00A0"/>
      </w:tblPr>
      <w:tblGrid>
        <w:gridCol w:w="4928"/>
        <w:gridCol w:w="850"/>
        <w:gridCol w:w="4904"/>
      </w:tblGrid>
      <w:tr w:rsidR="005F59D9" w:rsidRPr="002C0CCA" w:rsidTr="002C0CCA">
        <w:tc>
          <w:tcPr>
            <w:tcW w:w="4928" w:type="dxa"/>
          </w:tcPr>
          <w:p w:rsidR="005F59D9" w:rsidRPr="002C0CCA" w:rsidRDefault="005F59D9" w:rsidP="006310A2">
            <w:pPr>
              <w:spacing w:after="0"/>
              <w:jc w:val="center"/>
              <w:rPr>
                <w:b/>
              </w:rPr>
            </w:pPr>
            <w:r w:rsidRPr="002C0CCA">
              <w:rPr>
                <w:b/>
              </w:rPr>
              <w:t>ΕΛΛΗΝΙΚΗ ΔΗΜΟΚΡΑΤΙΑ</w:t>
            </w:r>
          </w:p>
          <w:p w:rsidR="005F59D9" w:rsidRPr="002C0CCA" w:rsidRDefault="005F59D9" w:rsidP="006310A2">
            <w:pPr>
              <w:spacing w:after="0"/>
              <w:jc w:val="center"/>
              <w:rPr>
                <w:b/>
              </w:rPr>
            </w:pPr>
            <w:r w:rsidRPr="002C0CCA">
              <w:rPr>
                <w:b/>
              </w:rPr>
              <w:t>ΝΟΜΟΣ ΦΘΙΩΤΙΔΑΣ</w:t>
            </w:r>
          </w:p>
          <w:p w:rsidR="005F59D9" w:rsidRPr="002C0CCA" w:rsidRDefault="005F59D9" w:rsidP="006310A2">
            <w:pPr>
              <w:spacing w:after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  <w:lang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4" o:spid="_x0000_s1026" type="#_x0000_t75" style="position:absolute;left:0;text-align:left;margin-left:26.25pt;margin-top:-26.7pt;width:55.5pt;height:50.25pt;z-index:-251658240;visibility:visible" wrapcoords="-292 0 -292 21278 21600 21278 21600 0 -292 0">
                  <v:imagedata r:id="rId7" o:title=""/>
                  <w10:wrap type="tight"/>
                </v:shape>
              </w:pict>
            </w:r>
            <w:r w:rsidRPr="002C0CCA">
              <w:rPr>
                <w:b/>
                <w:sz w:val="28"/>
                <w:szCs w:val="28"/>
                <w:u w:val="single"/>
              </w:rPr>
              <w:t>ΔΗΜΟΣ ΛΑΜΙΕΩΝ</w:t>
            </w:r>
          </w:p>
        </w:tc>
        <w:tc>
          <w:tcPr>
            <w:tcW w:w="850" w:type="dxa"/>
          </w:tcPr>
          <w:p w:rsidR="005F59D9" w:rsidRPr="002C0CCA" w:rsidRDefault="005F59D9" w:rsidP="006310A2">
            <w:pPr>
              <w:spacing w:after="0"/>
            </w:pPr>
          </w:p>
        </w:tc>
        <w:tc>
          <w:tcPr>
            <w:tcW w:w="4904" w:type="dxa"/>
          </w:tcPr>
          <w:p w:rsidR="005F59D9" w:rsidRPr="002C0CCA" w:rsidRDefault="005F59D9" w:rsidP="006310A2">
            <w:pPr>
              <w:spacing w:after="0"/>
            </w:pPr>
          </w:p>
        </w:tc>
      </w:tr>
      <w:tr w:rsidR="005F59D9" w:rsidRPr="002C0CCA" w:rsidTr="002C0CCA">
        <w:tc>
          <w:tcPr>
            <w:tcW w:w="4928" w:type="dxa"/>
          </w:tcPr>
          <w:p w:rsidR="005F59D9" w:rsidRPr="002C0CCA" w:rsidRDefault="005F59D9" w:rsidP="006310A2">
            <w:pPr>
              <w:spacing w:after="0"/>
              <w:jc w:val="center"/>
            </w:pPr>
            <w:r w:rsidRPr="002C0CCA">
              <w:rPr>
                <w:rFonts w:ascii="Verdana" w:hAnsi="Verdana"/>
                <w:b/>
                <w:sz w:val="20"/>
                <w:szCs w:val="20"/>
              </w:rPr>
              <w:t>ΔΙΕΥΘΥΝΣΗ ΣΧΕΔΙΑΣΜΟΥ, ΟΡΓΑΝΩΣΗΣ &amp; ΠΛΗΡΟΦΟΡΙΚΗΣ</w:t>
            </w:r>
          </w:p>
        </w:tc>
        <w:tc>
          <w:tcPr>
            <w:tcW w:w="850" w:type="dxa"/>
          </w:tcPr>
          <w:p w:rsidR="005F59D9" w:rsidRPr="002C0CCA" w:rsidRDefault="005F59D9" w:rsidP="006310A2">
            <w:pPr>
              <w:spacing w:after="0"/>
            </w:pPr>
          </w:p>
        </w:tc>
        <w:tc>
          <w:tcPr>
            <w:tcW w:w="4904" w:type="dxa"/>
            <w:vAlign w:val="center"/>
          </w:tcPr>
          <w:p w:rsidR="005F59D9" w:rsidRDefault="005F59D9" w:rsidP="007402E0">
            <w:pPr>
              <w:spacing w:after="0"/>
            </w:pPr>
            <w:r w:rsidRPr="002C0CCA">
              <w:rPr>
                <w:lang w:val="en-US"/>
              </w:rPr>
              <w:t xml:space="preserve">                            </w:t>
            </w:r>
            <w:r>
              <w:t>ΛΑΜΙΑ  30/05/2013</w:t>
            </w:r>
          </w:p>
          <w:p w:rsidR="005F59D9" w:rsidRPr="002C0CCA" w:rsidRDefault="005F59D9" w:rsidP="007402E0">
            <w:pPr>
              <w:spacing w:after="0"/>
            </w:pPr>
            <w:r>
              <w:t xml:space="preserve">                            ΑΡ. ΠΡΩΤ.: 36667</w:t>
            </w:r>
          </w:p>
        </w:tc>
      </w:tr>
      <w:tr w:rsidR="005F59D9" w:rsidRPr="002C0CCA" w:rsidTr="002C0CCA">
        <w:tc>
          <w:tcPr>
            <w:tcW w:w="4928" w:type="dxa"/>
          </w:tcPr>
          <w:p w:rsidR="005F59D9" w:rsidRPr="002C0CCA" w:rsidRDefault="005F59D9" w:rsidP="006310A2">
            <w:pPr>
              <w:tabs>
                <w:tab w:val="left" w:pos="720"/>
              </w:tabs>
              <w:suppressAutoHyphens/>
              <w:spacing w:after="0"/>
              <w:rPr>
                <w:rFonts w:ascii="Verdana" w:hAnsi="Verdana"/>
                <w:sz w:val="20"/>
                <w:szCs w:val="20"/>
              </w:rPr>
            </w:pPr>
            <w:r w:rsidRPr="002C0CCA">
              <w:rPr>
                <w:rFonts w:ascii="Verdana" w:hAnsi="Verdana"/>
                <w:sz w:val="20"/>
                <w:szCs w:val="20"/>
              </w:rPr>
              <w:t>ΤΜΗΜΑ  ΠΡΟΓΡΑΜΜΑΤΙΣΜΟΥ, ΑΝΑΠΤΥΞΗΣ -ΑΠΟΔΟΤΙΚΟΤΗΤΑΣ,   ΠΟΙΟΤΗΤΑΣ ΚΑΙ ΟΡΓΑΝΩΣΗΣ</w:t>
            </w:r>
          </w:p>
          <w:p w:rsidR="005F59D9" w:rsidRPr="002C0CCA" w:rsidRDefault="005F59D9" w:rsidP="006310A2">
            <w:pPr>
              <w:tabs>
                <w:tab w:val="left" w:pos="720"/>
              </w:tabs>
              <w:suppressAutoHyphens/>
              <w:spacing w:after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F59D9" w:rsidRPr="002C0CCA" w:rsidRDefault="005F59D9" w:rsidP="006310A2">
            <w:pPr>
              <w:spacing w:after="0"/>
            </w:pPr>
          </w:p>
        </w:tc>
        <w:tc>
          <w:tcPr>
            <w:tcW w:w="4904" w:type="dxa"/>
            <w:vMerge w:val="restart"/>
          </w:tcPr>
          <w:p w:rsidR="005F59D9" w:rsidRPr="002C0CCA" w:rsidRDefault="005F59D9" w:rsidP="006310A2">
            <w:pPr>
              <w:spacing w:after="0"/>
            </w:pPr>
          </w:p>
        </w:tc>
      </w:tr>
      <w:tr w:rsidR="005F59D9" w:rsidRPr="002C0CCA" w:rsidTr="002C0CCA">
        <w:tc>
          <w:tcPr>
            <w:tcW w:w="4928" w:type="dxa"/>
          </w:tcPr>
          <w:p w:rsidR="005F59D9" w:rsidRPr="002C0CCA" w:rsidRDefault="005F59D9" w:rsidP="006310A2">
            <w:pPr>
              <w:spacing w:after="0"/>
            </w:pPr>
            <w:r w:rsidRPr="002C0CCA">
              <w:rPr>
                <w:b/>
              </w:rPr>
              <w:t>ΠΛΗΡΟΦΟΡΙΕΣ:</w:t>
            </w:r>
            <w:r w:rsidRPr="002C0CCA">
              <w:t xml:space="preserve"> ΒΑΣΙΛΗΣ ΣΥΡΓΟΥΝΙΩΤΗΣ</w:t>
            </w:r>
          </w:p>
        </w:tc>
        <w:tc>
          <w:tcPr>
            <w:tcW w:w="850" w:type="dxa"/>
          </w:tcPr>
          <w:p w:rsidR="005F59D9" w:rsidRPr="002C0CCA" w:rsidRDefault="005F59D9" w:rsidP="006310A2">
            <w:pPr>
              <w:spacing w:after="0"/>
            </w:pPr>
          </w:p>
        </w:tc>
        <w:tc>
          <w:tcPr>
            <w:tcW w:w="4904" w:type="dxa"/>
            <w:vMerge/>
          </w:tcPr>
          <w:p w:rsidR="005F59D9" w:rsidRPr="002C0CCA" w:rsidRDefault="005F59D9" w:rsidP="006310A2">
            <w:pPr>
              <w:spacing w:after="0"/>
            </w:pPr>
          </w:p>
        </w:tc>
      </w:tr>
      <w:tr w:rsidR="005F59D9" w:rsidRPr="002C0CCA" w:rsidTr="002C0CCA">
        <w:trPr>
          <w:trHeight w:val="686"/>
        </w:trPr>
        <w:tc>
          <w:tcPr>
            <w:tcW w:w="4928" w:type="dxa"/>
          </w:tcPr>
          <w:p w:rsidR="005F59D9" w:rsidRPr="002C0CCA" w:rsidRDefault="005F59D9" w:rsidP="006310A2">
            <w:pPr>
              <w:spacing w:after="0"/>
            </w:pPr>
            <w:r w:rsidRPr="002C0CCA">
              <w:t>Τηλ.: 2231035131, Τηλεοποιοτυπία: 2231067790</w:t>
            </w:r>
          </w:p>
          <w:p w:rsidR="005F59D9" w:rsidRPr="002C0CCA" w:rsidRDefault="005F59D9" w:rsidP="006310A2">
            <w:pPr>
              <w:spacing w:after="0"/>
            </w:pPr>
            <w:r w:rsidRPr="002C0CCA">
              <w:t xml:space="preserve">Ηλεκτρονικό ταχυδρομείο: </w:t>
            </w:r>
            <w:hyperlink r:id="rId8" w:history="1">
              <w:r w:rsidRPr="002C0CCA">
                <w:rPr>
                  <w:rStyle w:val="Hyperlink"/>
                  <w:lang w:val="en-US"/>
                </w:rPr>
                <w:t>otalamia</w:t>
              </w:r>
              <w:r w:rsidRPr="002C0CCA">
                <w:rPr>
                  <w:rStyle w:val="Hyperlink"/>
                </w:rPr>
                <w:t>@</w:t>
              </w:r>
              <w:r w:rsidRPr="002C0CCA">
                <w:rPr>
                  <w:rStyle w:val="Hyperlink"/>
                  <w:lang w:val="en-US"/>
                </w:rPr>
                <w:t>otenet</w:t>
              </w:r>
              <w:r w:rsidRPr="002C0CCA">
                <w:rPr>
                  <w:rStyle w:val="Hyperlink"/>
                </w:rPr>
                <w:t>.</w:t>
              </w:r>
              <w:r w:rsidRPr="002C0CCA">
                <w:rPr>
                  <w:rStyle w:val="Hyperlink"/>
                  <w:lang w:val="en-US"/>
                </w:rPr>
                <w:t>gr</w:t>
              </w:r>
            </w:hyperlink>
          </w:p>
          <w:p w:rsidR="005F59D9" w:rsidRPr="002C0CCA" w:rsidRDefault="005F59D9" w:rsidP="006310A2">
            <w:pPr>
              <w:spacing w:after="0"/>
            </w:pPr>
            <w:r w:rsidRPr="002C0CCA">
              <w:t xml:space="preserve"> </w:t>
            </w:r>
          </w:p>
        </w:tc>
        <w:tc>
          <w:tcPr>
            <w:tcW w:w="850" w:type="dxa"/>
          </w:tcPr>
          <w:p w:rsidR="005F59D9" w:rsidRPr="002C0CCA" w:rsidRDefault="005F59D9" w:rsidP="006310A2">
            <w:pPr>
              <w:spacing w:after="0"/>
            </w:pPr>
          </w:p>
        </w:tc>
        <w:tc>
          <w:tcPr>
            <w:tcW w:w="4904" w:type="dxa"/>
            <w:vMerge/>
          </w:tcPr>
          <w:p w:rsidR="005F59D9" w:rsidRPr="002C0CCA" w:rsidRDefault="005F59D9" w:rsidP="006310A2">
            <w:pPr>
              <w:spacing w:after="0"/>
            </w:pPr>
          </w:p>
        </w:tc>
      </w:tr>
    </w:tbl>
    <w:p w:rsidR="005F59D9" w:rsidRDefault="005F59D9" w:rsidP="006310A2"/>
    <w:p w:rsidR="005F59D9" w:rsidRPr="001B0E61" w:rsidRDefault="005F59D9" w:rsidP="006310A2">
      <w:pPr>
        <w:jc w:val="center"/>
        <w:rPr>
          <w:rFonts w:ascii="Tahoma" w:hAnsi="Tahoma" w:cs="Tahoma"/>
          <w:b/>
        </w:rPr>
      </w:pPr>
      <w:r w:rsidRPr="001B0E61">
        <w:rPr>
          <w:rFonts w:ascii="Tahoma" w:hAnsi="Tahoma" w:cs="Tahoma"/>
          <w:b/>
        </w:rPr>
        <w:t>ΑΝΑΚΟΙΝΩΣΗ</w:t>
      </w:r>
    </w:p>
    <w:p w:rsidR="005F59D9" w:rsidRPr="001B0E61" w:rsidRDefault="005F59D9" w:rsidP="006310A2">
      <w:pPr>
        <w:jc w:val="both"/>
        <w:rPr>
          <w:rFonts w:ascii="Tahoma" w:hAnsi="Tahoma" w:cs="Tahoma"/>
          <w:color w:val="000000"/>
        </w:rPr>
      </w:pPr>
      <w:r w:rsidRPr="001B0E61">
        <w:rPr>
          <w:rFonts w:ascii="Tahoma" w:hAnsi="Tahoma" w:cs="Tahoma"/>
          <w:color w:val="000000"/>
        </w:rPr>
        <w:t xml:space="preserve">      Έχοντας υπόψη :</w:t>
      </w:r>
    </w:p>
    <w:p w:rsidR="005F59D9" w:rsidRPr="001B0E61" w:rsidRDefault="005F59D9" w:rsidP="001B0E61">
      <w:pPr>
        <w:numPr>
          <w:ilvl w:val="0"/>
          <w:numId w:val="3"/>
        </w:numPr>
        <w:jc w:val="both"/>
        <w:rPr>
          <w:rFonts w:ascii="Tahoma" w:hAnsi="Tahoma" w:cs="Tahoma"/>
          <w:color w:val="000000"/>
        </w:rPr>
      </w:pPr>
      <w:r w:rsidRPr="001B0E61">
        <w:rPr>
          <w:rFonts w:ascii="Tahoma" w:hAnsi="Tahoma" w:cs="Tahoma"/>
          <w:color w:val="000000"/>
        </w:rPr>
        <w:t>Την με αρ. πρ. 88/16-1-2012 απόφαση ένταξης της Πράξης «Ανάπτυξη Δομών και Υπηρεσιών της Τοπικής Αυτοδιοίκησης προς όφελος των γυναικών και για την καταπολέμηση της βίας στις 2 Περιφέρειες Σταδιακής Εισόδου» με κωδ. ΟΠΣ 372766 του Ειδικού Στόχου 3.2 του Ε.Π. «Διοικητική Μεταρρύθμιση 2007-2013» για τον Άξονα Προτεραιότητας 09</w:t>
      </w:r>
    </w:p>
    <w:p w:rsidR="005F59D9" w:rsidRPr="001B0E61" w:rsidRDefault="005F59D9" w:rsidP="001B0E61">
      <w:pPr>
        <w:numPr>
          <w:ilvl w:val="0"/>
          <w:numId w:val="3"/>
        </w:numPr>
        <w:jc w:val="both"/>
        <w:rPr>
          <w:rFonts w:ascii="Tahoma" w:hAnsi="Tahoma" w:cs="Tahoma"/>
          <w:color w:val="000000"/>
        </w:rPr>
      </w:pPr>
      <w:r w:rsidRPr="001B0E61">
        <w:rPr>
          <w:rFonts w:ascii="Tahoma" w:hAnsi="Tahoma" w:cs="Tahoma"/>
          <w:color w:val="000000"/>
        </w:rPr>
        <w:t xml:space="preserve">Την με αρ. πρ. 25834/4-4-2012 απόφαση του κ. Δημάρχου Λαμιέων για υλοποίηση με ίδια μέσα του υποέργου «Λειτουργία Ξενώνα στον Δήμο Λαμιέων» </w:t>
      </w:r>
    </w:p>
    <w:p w:rsidR="005F59D9" w:rsidRPr="001B0E61" w:rsidRDefault="005F59D9" w:rsidP="001B0E61">
      <w:pPr>
        <w:numPr>
          <w:ilvl w:val="0"/>
          <w:numId w:val="3"/>
        </w:numPr>
        <w:jc w:val="both"/>
        <w:rPr>
          <w:rFonts w:ascii="Tahoma" w:hAnsi="Tahoma" w:cs="Tahoma"/>
          <w:color w:val="000000"/>
        </w:rPr>
      </w:pPr>
      <w:r w:rsidRPr="001B0E61">
        <w:rPr>
          <w:rFonts w:ascii="Tahoma" w:hAnsi="Tahoma" w:cs="Tahoma"/>
          <w:color w:val="000000"/>
        </w:rPr>
        <w:t xml:space="preserve">Την ανάγκη ανάδειξης μελών (τακτικών και αναπληρωματικών) για τη συγκρότηση Επιτροπής Παραλαβής και Πιστοποίησης ποιότητας των παραδοτέων του υποέργου «Λειτουργία Ξενώνα στον Δήμο Λαμιέων» </w:t>
      </w:r>
    </w:p>
    <w:p w:rsidR="005F59D9" w:rsidRPr="001B0E61" w:rsidRDefault="005F59D9" w:rsidP="001B0E61">
      <w:pPr>
        <w:numPr>
          <w:ilvl w:val="0"/>
          <w:numId w:val="3"/>
        </w:numPr>
        <w:jc w:val="both"/>
        <w:rPr>
          <w:rFonts w:ascii="Tahoma" w:hAnsi="Tahoma" w:cs="Tahoma"/>
          <w:color w:val="000000"/>
        </w:rPr>
      </w:pPr>
      <w:r w:rsidRPr="001B0E61">
        <w:rPr>
          <w:rFonts w:ascii="Tahoma" w:hAnsi="Tahoma" w:cs="Tahoma"/>
          <w:color w:val="000000"/>
        </w:rPr>
        <w:t>Τις διατάξεις  του άρθρου 26 του Ν. 4024/2011.</w:t>
      </w:r>
    </w:p>
    <w:p w:rsidR="005F59D9" w:rsidRPr="001B0E61" w:rsidRDefault="005F59D9" w:rsidP="001B0E61">
      <w:pPr>
        <w:numPr>
          <w:ilvl w:val="0"/>
          <w:numId w:val="3"/>
        </w:numPr>
        <w:jc w:val="both"/>
        <w:rPr>
          <w:rFonts w:ascii="Tahoma" w:hAnsi="Tahoma" w:cs="Tahoma"/>
          <w:color w:val="000000"/>
        </w:rPr>
      </w:pPr>
      <w:r w:rsidRPr="001B0E61">
        <w:rPr>
          <w:rFonts w:ascii="Tahoma" w:hAnsi="Tahoma" w:cs="Tahoma"/>
          <w:color w:val="000000"/>
        </w:rPr>
        <w:t xml:space="preserve">Τις υπ. αριθ., ΔΙΣΚΠΟ/Φ.18/οικ.21508/04-11-2011 και ΔΙΣΚΠΟ/Φ.18/οικ.23243/23-11-2011 εγκυκλίους του Υπουργείου Διοικητικής Μεταρρύθμισης και Ηλεκτρονικής Διακυβέρνησης                </w:t>
      </w:r>
    </w:p>
    <w:p w:rsidR="005F59D9" w:rsidRPr="001B0E61" w:rsidRDefault="005F59D9" w:rsidP="006310A2">
      <w:pPr>
        <w:ind w:hanging="540"/>
        <w:jc w:val="both"/>
        <w:rPr>
          <w:rFonts w:ascii="Tahoma" w:hAnsi="Tahoma" w:cs="Tahoma"/>
        </w:rPr>
      </w:pPr>
      <w:r w:rsidRPr="001B0E61">
        <w:rPr>
          <w:rFonts w:ascii="Tahoma" w:hAnsi="Tahoma" w:cs="Tahoma"/>
        </w:rPr>
        <w:t xml:space="preserve">         Γνωστοποιούμε ότι η Διεύθυνση Σχεδιασμού, Οργάνωσης και Πληροφο</w:t>
      </w:r>
      <w:r>
        <w:rPr>
          <w:rFonts w:ascii="Tahoma" w:hAnsi="Tahoma" w:cs="Tahoma"/>
        </w:rPr>
        <w:t>ρικής του Δήμου Λαμιέων, την  04/0</w:t>
      </w:r>
      <w:r w:rsidRPr="001212D4">
        <w:rPr>
          <w:rFonts w:ascii="Tahoma" w:hAnsi="Tahoma" w:cs="Tahoma"/>
        </w:rPr>
        <w:t>6</w:t>
      </w:r>
      <w:r>
        <w:rPr>
          <w:rFonts w:ascii="Tahoma" w:hAnsi="Tahoma" w:cs="Tahoma"/>
        </w:rPr>
        <w:t>/2013 ημέρα Τρίτη</w:t>
      </w:r>
      <w:r w:rsidRPr="001B0E61">
        <w:rPr>
          <w:rFonts w:ascii="Tahoma" w:hAnsi="Tahoma" w:cs="Tahoma"/>
        </w:rPr>
        <w:t xml:space="preserve">  και ώρα</w:t>
      </w:r>
      <w:r>
        <w:rPr>
          <w:rFonts w:ascii="Tahoma" w:hAnsi="Tahoma" w:cs="Tahoma"/>
        </w:rPr>
        <w:t xml:space="preserve">  10.</w:t>
      </w:r>
      <w:r w:rsidRPr="001B0E61">
        <w:rPr>
          <w:rFonts w:ascii="Tahoma" w:hAnsi="Tahoma" w:cs="Tahoma"/>
        </w:rPr>
        <w:t>00 π.μ. θα διεξάγει κλήρωση για την ανάδειξη των τακτικών και αναπληρωματικών μελών, που θα συγκροτήσουν την Επιτροπής Παρακολούθησης  του έργου «Λειτουργία Ξενώνα στον Δήμο Λαμιέων»</w:t>
      </w:r>
      <w:r>
        <w:rPr>
          <w:rFonts w:ascii="Tahoma" w:hAnsi="Tahoma" w:cs="Tahoma"/>
        </w:rPr>
        <w:t>.</w:t>
      </w:r>
      <w:r w:rsidRPr="001B0E61">
        <w:rPr>
          <w:rFonts w:ascii="Tahoma" w:hAnsi="Tahoma" w:cs="Tahoma"/>
          <w:b/>
        </w:rPr>
        <w:t xml:space="preserve">          </w:t>
      </w:r>
      <w:r w:rsidRPr="001B0E61">
        <w:rPr>
          <w:rFonts w:ascii="Tahoma" w:hAnsi="Tahoma" w:cs="Tahoma"/>
        </w:rPr>
        <w:t xml:space="preserve">  </w:t>
      </w:r>
    </w:p>
    <w:p w:rsidR="005F59D9" w:rsidRPr="00042A32" w:rsidRDefault="005F59D9" w:rsidP="006310A2">
      <w:pPr>
        <w:jc w:val="both"/>
        <w:rPr>
          <w:rFonts w:ascii="Tahoma" w:hAnsi="Tahoma" w:cs="Tahoma"/>
        </w:rPr>
      </w:pPr>
      <w:r w:rsidRPr="001B0E61">
        <w:rPr>
          <w:rFonts w:ascii="Tahoma" w:hAnsi="Tahoma" w:cs="Tahoma"/>
        </w:rPr>
        <w:t xml:space="preserve">  Η παρούσα ανακοίνωση να τοιχοκολληθεί στον Πίνακα Ανακοινώσεων του Δήμου και να αναρτηθεί στην ιστοσελίδα του Δήμου Λαμιέων.</w:t>
      </w:r>
    </w:p>
    <w:p w:rsidR="005F59D9" w:rsidRPr="001B0E61" w:rsidRDefault="005F59D9" w:rsidP="006310A2">
      <w:pPr>
        <w:jc w:val="both"/>
        <w:rPr>
          <w:rFonts w:ascii="Tahoma" w:hAnsi="Tahoma" w:cs="Tahoma"/>
        </w:rPr>
      </w:pPr>
      <w:r w:rsidRPr="001B0E61">
        <w:rPr>
          <w:rFonts w:ascii="Tahoma" w:hAnsi="Tahoma" w:cs="Tahoma"/>
        </w:rPr>
        <w:t xml:space="preserve">                     </w:t>
      </w:r>
      <w:r>
        <w:rPr>
          <w:rFonts w:ascii="Tahoma" w:hAnsi="Tahoma" w:cs="Tahoma"/>
        </w:rPr>
        <w:t xml:space="preserve">                              </w:t>
      </w:r>
      <w:r w:rsidRPr="001B0E61">
        <w:rPr>
          <w:rFonts w:ascii="Tahoma" w:hAnsi="Tahoma" w:cs="Tahoma"/>
        </w:rPr>
        <w:t xml:space="preserve"> Η  ΔΙΕΥΘΥΝΤΡΙΑ  (αναπληρώτρια)</w:t>
      </w:r>
    </w:p>
    <w:p w:rsidR="005F59D9" w:rsidRDefault="005F59D9" w:rsidP="007402E0">
      <w:pPr>
        <w:jc w:val="both"/>
        <w:rPr>
          <w:rFonts w:ascii="Tahoma" w:hAnsi="Tahoma" w:cs="Tahoma"/>
        </w:rPr>
      </w:pPr>
      <w:r w:rsidRPr="001B0E61">
        <w:rPr>
          <w:rFonts w:ascii="Tahoma" w:hAnsi="Tahoma" w:cs="Tahoma"/>
        </w:rPr>
        <w:t xml:space="preserve">                                                  </w:t>
      </w:r>
    </w:p>
    <w:p w:rsidR="005F59D9" w:rsidRDefault="005F59D9" w:rsidP="007402E0">
      <w:pPr>
        <w:spacing w:after="0"/>
        <w:jc w:val="center"/>
        <w:rPr>
          <w:rFonts w:ascii="Tahoma" w:hAnsi="Tahoma" w:cs="Tahoma"/>
        </w:rPr>
      </w:pPr>
      <w:r w:rsidRPr="001B0E61">
        <w:rPr>
          <w:rFonts w:ascii="Tahoma" w:hAnsi="Tahoma" w:cs="Tahoma"/>
        </w:rPr>
        <w:t>ΠΟΛΙΤΟΠΟΥΛΟΥ ΑΦΡΟΔΙΤΗ</w:t>
      </w:r>
    </w:p>
    <w:p w:rsidR="005F59D9" w:rsidRPr="007402E0" w:rsidRDefault="005F59D9" w:rsidP="007402E0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Αρχιτέκτων μηχανικός </w:t>
      </w:r>
    </w:p>
    <w:p w:rsidR="005F59D9" w:rsidRPr="001B0E61" w:rsidRDefault="005F59D9" w:rsidP="006310A2"/>
    <w:p w:rsidR="005F59D9" w:rsidRPr="00436614" w:rsidRDefault="005F59D9" w:rsidP="006310A2"/>
    <w:sectPr w:rsidR="005F59D9" w:rsidRPr="00436614" w:rsidSect="00436614">
      <w:headerReference w:type="default" r:id="rId9"/>
      <w:footerReference w:type="default" r:id="rId10"/>
      <w:pgSz w:w="11906" w:h="16838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9D9" w:rsidRDefault="005F59D9" w:rsidP="00E37C72">
      <w:pPr>
        <w:spacing w:after="0"/>
      </w:pPr>
      <w:r>
        <w:separator/>
      </w:r>
    </w:p>
  </w:endnote>
  <w:endnote w:type="continuationSeparator" w:id="0">
    <w:p w:rsidR="005F59D9" w:rsidRDefault="005F59D9" w:rsidP="00E37C7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Aria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9D9" w:rsidRPr="00436614" w:rsidRDefault="005F59D9" w:rsidP="00436614">
    <w:pPr>
      <w:pStyle w:val="Footer"/>
      <w:pBdr>
        <w:top w:val="single" w:sz="4" w:space="1" w:color="auto"/>
      </w:pBdr>
      <w:ind w:right="360"/>
      <w:rPr>
        <w:sz w:val="18"/>
        <w:szCs w:val="18"/>
      </w:rPr>
    </w:pPr>
    <w:r w:rsidRPr="00436614">
      <w:rPr>
        <w:sz w:val="18"/>
        <w:szCs w:val="18"/>
      </w:rPr>
      <w:t xml:space="preserve">ΠΡΑΞΗ «Ανάπτυξη Δομών και Υπηρεσιών της Τοπικής Αυτοδιοίκησης προς όφελος των γυναικών και για την καταπολέμηση της βίας», </w:t>
    </w:r>
  </w:p>
  <w:p w:rsidR="005F59D9" w:rsidRPr="00FF3DF4" w:rsidRDefault="005F59D9">
    <w:pPr>
      <w:rPr>
        <w:sz w:val="18"/>
        <w:szCs w:val="18"/>
      </w:rPr>
    </w:pPr>
    <w:r w:rsidRPr="00436614">
      <w:rPr>
        <w:sz w:val="18"/>
        <w:szCs w:val="18"/>
      </w:rPr>
      <w:t xml:space="preserve">ΚΩΔ. ΟΠΣ </w:t>
    </w:r>
    <w:r w:rsidRPr="00436614">
      <w:rPr>
        <w:rFonts w:cs="ArialMT"/>
        <w:sz w:val="18"/>
        <w:szCs w:val="18"/>
        <w:lang w:eastAsia="el-GR"/>
      </w:rPr>
      <w:t>372766</w:t>
    </w:r>
    <w:r w:rsidRPr="00436614">
      <w:rPr>
        <w:sz w:val="18"/>
        <w:szCs w:val="18"/>
      </w:rPr>
      <w:t>.  ΥΠΟΕΡΓΟ Α/Α 2 «</w:t>
    </w:r>
    <w:r w:rsidRPr="00436614">
      <w:rPr>
        <w:rFonts w:cs="Tahoma"/>
        <w:sz w:val="18"/>
        <w:szCs w:val="18"/>
      </w:rPr>
      <w:t>Λειτουργία Ξενώνα στον Δήμο Λαμιέων</w:t>
    </w:r>
    <w:r w:rsidRPr="00436614">
      <w:rPr>
        <w:sz w:val="18"/>
        <w:szCs w:val="18"/>
      </w:rPr>
      <w:t>»</w:t>
    </w:r>
    <w:r w:rsidRPr="00FF3DF4">
      <w:rPr>
        <w:sz w:val="18"/>
        <w:szCs w:val="18"/>
      </w:rPr>
      <w:tab/>
    </w:r>
    <w:r w:rsidRPr="00FF3DF4">
      <w:rPr>
        <w:sz w:val="18"/>
        <w:szCs w:val="18"/>
      </w:rPr>
      <w:tab/>
    </w:r>
    <w:r w:rsidRPr="00FF3DF4"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FF3DF4">
      <w:rPr>
        <w:sz w:val="18"/>
        <w:szCs w:val="18"/>
      </w:rPr>
      <w:t xml:space="preserve">Σελίδα </w:t>
    </w:r>
    <w:r w:rsidRPr="00FF3DF4">
      <w:rPr>
        <w:sz w:val="18"/>
        <w:szCs w:val="18"/>
      </w:rPr>
      <w:fldChar w:fldCharType="begin"/>
    </w:r>
    <w:r w:rsidRPr="00FF3DF4">
      <w:rPr>
        <w:sz w:val="18"/>
        <w:szCs w:val="18"/>
      </w:rPr>
      <w:instrText xml:space="preserve"> PAGE </w:instrText>
    </w:r>
    <w:r w:rsidRPr="00FF3DF4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FF3DF4">
      <w:rPr>
        <w:sz w:val="18"/>
        <w:szCs w:val="18"/>
      </w:rPr>
      <w:fldChar w:fldCharType="end"/>
    </w:r>
    <w:r w:rsidRPr="00FF3DF4">
      <w:rPr>
        <w:sz w:val="18"/>
        <w:szCs w:val="18"/>
      </w:rPr>
      <w:t xml:space="preserve"> από </w:t>
    </w:r>
    <w:r w:rsidRPr="00FF3DF4">
      <w:rPr>
        <w:sz w:val="18"/>
        <w:szCs w:val="18"/>
      </w:rPr>
      <w:fldChar w:fldCharType="begin"/>
    </w:r>
    <w:r w:rsidRPr="00FF3DF4">
      <w:rPr>
        <w:sz w:val="18"/>
        <w:szCs w:val="18"/>
      </w:rPr>
      <w:instrText xml:space="preserve"> NUMPAGES  </w:instrText>
    </w:r>
    <w:r w:rsidRPr="00FF3DF4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FF3DF4">
      <w:rPr>
        <w:sz w:val="18"/>
        <w:szCs w:val="18"/>
      </w:rPr>
      <w:fldChar w:fldCharType="end"/>
    </w:r>
  </w:p>
  <w:p w:rsidR="005F59D9" w:rsidRPr="00FF3DF4" w:rsidRDefault="005F59D9" w:rsidP="00436614">
    <w:pPr>
      <w:pStyle w:val="Footer"/>
      <w:pBdr>
        <w:top w:val="single" w:sz="4" w:space="1" w:color="auto"/>
      </w:pBdr>
      <w:ind w:right="360"/>
      <w:rPr>
        <w:sz w:val="18"/>
        <w:szCs w:val="18"/>
      </w:rPr>
    </w:pPr>
  </w:p>
  <w:p w:rsidR="005F59D9" w:rsidRPr="00436614" w:rsidRDefault="005F59D9">
    <w:pPr>
      <w:pStyle w:val="Footer"/>
      <w:rPr>
        <w:sz w:val="18"/>
        <w:szCs w:val="18"/>
      </w:rPr>
    </w:pPr>
  </w:p>
  <w:p w:rsidR="005F59D9" w:rsidRDefault="005F59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9D9" w:rsidRDefault="005F59D9" w:rsidP="00E37C72">
      <w:pPr>
        <w:spacing w:after="0"/>
      </w:pPr>
      <w:r>
        <w:separator/>
      </w:r>
    </w:p>
  </w:footnote>
  <w:footnote w:type="continuationSeparator" w:id="0">
    <w:p w:rsidR="005F59D9" w:rsidRDefault="005F59D9" w:rsidP="00E37C7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9D9" w:rsidRPr="00E37C72" w:rsidRDefault="005F59D9">
    <w:pPr>
      <w:pStyle w:val="Header"/>
      <w:rPr>
        <w:u w:val="single"/>
      </w:rPr>
    </w:pPr>
    <w:r w:rsidRPr="00DC7BB7">
      <w:rPr>
        <w:rFonts w:ascii="Verdana" w:hAnsi="Verdana" w:cs="Tahoma"/>
        <w:noProof/>
        <w:u w:val="single"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1" o:spid="_x0000_i1031" type="#_x0000_t75" style="width:43.5pt;height:27.75pt;visibility:visible">
          <v:imagedata r:id="rId1" o:title=""/>
        </v:shape>
      </w:pict>
    </w:r>
    <w:r w:rsidRPr="00E37C72">
      <w:rPr>
        <w:u w:val="single"/>
      </w:rPr>
      <w:t xml:space="preserve">               </w:t>
    </w:r>
    <w:r w:rsidRPr="00DC7BB7">
      <w:rPr>
        <w:rFonts w:ascii="Verdana" w:hAnsi="Verdana" w:cs="Tahoma"/>
        <w:noProof/>
        <w:u w:val="single"/>
        <w:lang w:eastAsia="el-GR"/>
      </w:rPr>
      <w:pict>
        <v:shape id="Εικόνα 6" o:spid="_x0000_i1032" type="#_x0000_t75" alt="logo ESPA-EKT_EGGRAFA" style="width:50.25pt;height:26.25pt;visibility:visible">
          <v:imagedata r:id="rId2" o:title=""/>
        </v:shape>
      </w:pict>
    </w:r>
    <w:r>
      <w:rPr>
        <w:u w:val="single"/>
        <w:lang w:val="en-US"/>
      </w:rPr>
      <w:t xml:space="preserve">    </w:t>
    </w:r>
    <w:r w:rsidRPr="00DC7BB7">
      <w:rPr>
        <w:rFonts w:cs="Tahoma"/>
        <w:b/>
        <w:i/>
        <w:noProof/>
        <w:u w:val="single"/>
        <w:lang w:eastAsia="el-GR"/>
      </w:rPr>
      <w:pict>
        <v:shape id="Εικόνα 8" o:spid="_x0000_i1033" type="#_x0000_t75" style="width:75pt;height:39pt;visibility:visible">
          <v:imagedata r:id="rId3" o:title=""/>
        </v:shape>
      </w:pict>
    </w:r>
    <w:r>
      <w:rPr>
        <w:u w:val="single"/>
        <w:lang w:val="en-US"/>
      </w:rPr>
      <w:t xml:space="preserve">   </w:t>
    </w:r>
    <w:r w:rsidRPr="00DC7BB7">
      <w:rPr>
        <w:noProof/>
        <w:u w:val="single"/>
        <w:lang w:eastAsia="el-GR"/>
      </w:rPr>
      <w:pict>
        <v:shape id="Εικόνα 11" o:spid="_x0000_i1034" type="#_x0000_t75" alt="νέο λογότυπο ΓΓΙΦ_lowres_unofficial" style="width:99.75pt;height:26.25pt;visibility:visible">
          <v:imagedata r:id="rId4" o:title=""/>
        </v:shape>
      </w:pict>
    </w:r>
    <w:r>
      <w:rPr>
        <w:u w:val="single"/>
        <w:lang w:val="en-US"/>
      </w:rPr>
      <w:t xml:space="preserve">   </w:t>
    </w:r>
    <w:r w:rsidRPr="00DC7BB7">
      <w:rPr>
        <w:noProof/>
        <w:u w:val="single"/>
        <w:lang w:eastAsia="el-GR"/>
      </w:rPr>
      <w:pict>
        <v:shape id="_x0000_i1035" type="#_x0000_t75" style="width:51pt;height:36pt;visibility:visible">
          <v:imagedata r:id="rId5" o:title=""/>
        </v:shape>
      </w:pict>
    </w:r>
    <w:r>
      <w:rPr>
        <w:u w:val="single"/>
        <w:lang w:val="en-US"/>
      </w:rPr>
      <w:t xml:space="preserve">   </w:t>
    </w:r>
    <w:r w:rsidRPr="00DC7BB7">
      <w:rPr>
        <w:rFonts w:ascii="Verdana" w:hAnsi="Verdana"/>
        <w:noProof/>
        <w:sz w:val="18"/>
        <w:szCs w:val="18"/>
        <w:u w:val="single"/>
        <w:lang w:eastAsia="el-GR"/>
      </w:rPr>
      <w:pict>
        <v:shape id="Εικόνα 14" o:spid="_x0000_i1036" type="#_x0000_t75" alt="lamia_logo" style="width:66.75pt;height:29.25pt;visibility:visible">
          <v:imagedata r:id="rId6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E1D9C"/>
    <w:multiLevelType w:val="hybridMultilevel"/>
    <w:tmpl w:val="7460FAC4"/>
    <w:lvl w:ilvl="0" w:tplc="82020378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54E6717"/>
    <w:multiLevelType w:val="hybridMultilevel"/>
    <w:tmpl w:val="7626FDF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A02"/>
    <w:rsid w:val="0002134F"/>
    <w:rsid w:val="00042A32"/>
    <w:rsid w:val="000B684B"/>
    <w:rsid w:val="001212D4"/>
    <w:rsid w:val="001B0E61"/>
    <w:rsid w:val="001C6B6E"/>
    <w:rsid w:val="001D774F"/>
    <w:rsid w:val="00232B0D"/>
    <w:rsid w:val="00286F2F"/>
    <w:rsid w:val="002C0CCA"/>
    <w:rsid w:val="003F4127"/>
    <w:rsid w:val="00436614"/>
    <w:rsid w:val="00443330"/>
    <w:rsid w:val="00476DA1"/>
    <w:rsid w:val="0053670D"/>
    <w:rsid w:val="0059644F"/>
    <w:rsid w:val="005F59D9"/>
    <w:rsid w:val="006310A2"/>
    <w:rsid w:val="006B1566"/>
    <w:rsid w:val="007402E0"/>
    <w:rsid w:val="007849E2"/>
    <w:rsid w:val="00790BE2"/>
    <w:rsid w:val="007A75DC"/>
    <w:rsid w:val="00A135B3"/>
    <w:rsid w:val="00B45A02"/>
    <w:rsid w:val="00B560D0"/>
    <w:rsid w:val="00BD4164"/>
    <w:rsid w:val="00CF168F"/>
    <w:rsid w:val="00D6672F"/>
    <w:rsid w:val="00DC7BB7"/>
    <w:rsid w:val="00DD27E1"/>
    <w:rsid w:val="00DE7833"/>
    <w:rsid w:val="00E02149"/>
    <w:rsid w:val="00E37C72"/>
    <w:rsid w:val="00EF1B40"/>
    <w:rsid w:val="00F93AE7"/>
    <w:rsid w:val="00FA4CE7"/>
    <w:rsid w:val="00FF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127"/>
    <w:pPr>
      <w:spacing w:after="200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7C72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37C7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37C72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37C7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37C7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7C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849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849E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alamia@otenet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wmf"/><Relationship Id="rId6" Type="http://schemas.openxmlformats.org/officeDocument/2006/relationships/image" Target="media/image7.png"/><Relationship Id="rId5" Type="http://schemas.openxmlformats.org/officeDocument/2006/relationships/image" Target="media/image6.emf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914;&#913;&#931;&#921;&#923;&#919;&#931;%20&#931;&#933;&#929;&#915;&#927;&#933;&#925;&#921;&#937;&#932;&#919;&#931;\&#926;&#917;&#925;&#937;&#925;&#913;&#931;%20&#934;&#921;&#923;&#927;&#926;&#917;&#925;&#921;&#913;&#931;%20&#915;&#933;&#925;&#913;&#921;&#922;&#937;&#925;\&#933;&#923;&#927;&#928;&#927;&#921;&#919;&#931;&#919;%20&#917;&#929;&#915;&#927;&#933;\&#928;&#929;&#927;&#932;&#933;&#928;&#927;%20&#917;&#915;&#915;&#929;&#913;&#934;&#927;&#933;%20&#915;&#921;&#913;%20&#926;&#917;&#925;&#937;&#925;&#913;%20&#915;&#933;&#925;&#913;&#921;&#922;&#937;&#92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ΕΓΓΡΑΦΟΥ ΓΙΑ ΞΕΝΩΝΑ ΓΥΝΑΙΚΩΝ</Template>
  <TotalTime>16</TotalTime>
  <Pages>1</Pages>
  <Words>314</Words>
  <Characters>1698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ΣΧΟΛΙΟ</dc:creator>
  <cp:keywords/>
  <dc:description/>
  <cp:lastModifiedBy>apolitopoulou</cp:lastModifiedBy>
  <cp:revision>4</cp:revision>
  <cp:lastPrinted>2013-05-30T09:20:00Z</cp:lastPrinted>
  <dcterms:created xsi:type="dcterms:W3CDTF">2013-05-30T09:19:00Z</dcterms:created>
  <dcterms:modified xsi:type="dcterms:W3CDTF">2013-05-30T09:40:00Z</dcterms:modified>
</cp:coreProperties>
</file>