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714401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714401">
              <w:rPr>
                <w:b/>
              </w:rPr>
              <w:t>13</w:t>
            </w:r>
            <w:r w:rsidR="00E63B72" w:rsidRPr="00AD7824">
              <w:rPr>
                <w:b/>
              </w:rPr>
              <w:t>/</w:t>
            </w:r>
            <w:r w:rsidR="00714401">
              <w:rPr>
                <w:b/>
              </w:rPr>
              <w:t>7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4401" w:rsidRPr="00714401" w:rsidRDefault="00714401" w:rsidP="008D0EF1">
      <w:pPr>
        <w:spacing w:after="77" w:line="384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Αρχίζουν</w:t>
      </w:r>
      <w:r w:rsidRPr="007144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οι αιτήσεις για δωρεάν φιλοξενία σε δημοτικούς παιδικούς σταθμούς και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Κ</w:t>
      </w:r>
      <w:r w:rsidRPr="007144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έντρα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Δ</w:t>
      </w:r>
      <w:r w:rsidRPr="007144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ημιουργικής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 w:rsidRPr="007144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πασχόλησης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Π</w:t>
      </w:r>
      <w:r w:rsidRPr="00714401">
        <w:rPr>
          <w:rFonts w:ascii="Times New Roman" w:eastAsia="Times New Roman" w:hAnsi="Times New Roman" w:cs="Times New Roman"/>
          <w:b/>
          <w:bCs/>
          <w:sz w:val="24"/>
          <w:szCs w:val="24"/>
        </w:rPr>
        <w:t>αιδιών</w:t>
      </w:r>
    </w:p>
    <w:p w:rsidR="00714401" w:rsidRDefault="00714401" w:rsidP="00714401">
      <w:pPr>
        <w:spacing w:after="77" w:line="38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75B" w:rsidRPr="00DD5B37" w:rsidRDefault="002B77DE" w:rsidP="00DD5B37">
      <w:pPr>
        <w:spacing w:after="77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>Α</w:t>
      </w:r>
      <w:r w:rsidR="005C6031"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ρχίζει </w:t>
      </w:r>
      <w:r w:rsidR="00F1775B"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σήμερα Τετάρτη 13 Ιουλίου </w:t>
      </w:r>
      <w:r w:rsidR="005C6031"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και </w:t>
      </w:r>
      <w:r w:rsidR="00343EED" w:rsidRPr="00DD5B37">
        <w:rPr>
          <w:rFonts w:ascii="Times New Roman" w:eastAsia="Times New Roman" w:hAnsi="Times New Roman" w:cs="Times New Roman"/>
          <w:bCs/>
          <w:sz w:val="24"/>
          <w:szCs w:val="24"/>
        </w:rPr>
        <w:t>ολοκληρώνεται</w:t>
      </w:r>
      <w:r w:rsidR="00297050" w:rsidRPr="00DD5B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την </w:t>
      </w:r>
      <w:r w:rsidR="0066741D" w:rsidRPr="00DD5B37">
        <w:rPr>
          <w:rFonts w:ascii="Times New Roman" w:eastAsia="Times New Roman" w:hAnsi="Times New Roman" w:cs="Times New Roman"/>
          <w:b/>
          <w:bCs/>
          <w:sz w:val="24"/>
          <w:szCs w:val="24"/>
        </w:rPr>
        <w:t>Παρασκευή</w:t>
      </w:r>
      <w:r w:rsidR="00F1775B" w:rsidRPr="00DD5B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66741D" w:rsidRPr="00DD5B3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F1775B" w:rsidRPr="00DD5B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Ιουλίου</w:t>
      </w:r>
      <w:r w:rsidR="00F1775B"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6031" w:rsidRPr="00DD5B37">
        <w:rPr>
          <w:rFonts w:ascii="Times New Roman" w:eastAsia="Times New Roman" w:hAnsi="Times New Roman" w:cs="Times New Roman"/>
          <w:bCs/>
          <w:sz w:val="24"/>
          <w:szCs w:val="24"/>
        </w:rPr>
        <w:t>η προθεσμία υποβολής</w:t>
      </w:r>
      <w:r w:rsidR="00F1775B"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 αιτήσε</w:t>
      </w:r>
      <w:r w:rsidR="005C6031" w:rsidRPr="00DD5B37">
        <w:rPr>
          <w:rFonts w:ascii="Times New Roman" w:eastAsia="Times New Roman" w:hAnsi="Times New Roman" w:cs="Times New Roman"/>
          <w:bCs/>
          <w:sz w:val="24"/>
          <w:szCs w:val="24"/>
        </w:rPr>
        <w:t>ων</w:t>
      </w:r>
      <w:r w:rsidR="00F1775B"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 για δωρεάν φιλοξενία σε δημοτικούς παιδικούς σταθμούς και  Κέντρα Δημιουργικής Απασχόλησης Παιδιών</w:t>
      </w:r>
      <w:r w:rsidR="00297050"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6031"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του Δήμου Λαμιέων </w:t>
      </w: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μέσω </w:t>
      </w:r>
      <w:r w:rsidR="00297050" w:rsidRPr="00DD5B37">
        <w:rPr>
          <w:rFonts w:ascii="Times New Roman" w:eastAsia="Times New Roman" w:hAnsi="Times New Roman" w:cs="Times New Roman"/>
          <w:bCs/>
          <w:sz w:val="24"/>
          <w:szCs w:val="24"/>
        </w:rPr>
        <w:t>της δράσης</w:t>
      </w:r>
      <w:r w:rsidR="00297050" w:rsidRPr="00DD5B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«Εναρμόνιση Οικογενειακής και Επαγγελματικής Ζωής 2016-2017».</w:t>
      </w:r>
      <w:r w:rsidR="00F1775B" w:rsidRPr="00DD5B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B7002" w:rsidRPr="00DD5B37" w:rsidRDefault="009B7002" w:rsidP="00DD5B37">
      <w:pPr>
        <w:spacing w:after="77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>Με την εξασφάλιση των εκατοντάδων δωρεάν θέσεων στους δημοτικούς παιδικούς σταθμούς και στα ΚΔΑΠ, ο Δήμος Λαμιέων συμβάλλει δυναμικά στη στήριξη των άνεργων και εργαζόμενων γονέων και  αποφασιστικά στη δημιουργία νέων θέσεων εργασίας, στην πλειοψηφία τους για νέους επιστήμονες διαφόρων ειδικοτήτων.</w:t>
      </w:r>
    </w:p>
    <w:p w:rsidR="002B77DE" w:rsidRPr="00DD5B37" w:rsidRDefault="002B77DE" w:rsidP="00DD5B37">
      <w:pPr>
        <w:spacing w:after="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5B37">
        <w:rPr>
          <w:rFonts w:ascii="Times New Roman" w:eastAsia="Times New Roman" w:hAnsi="Times New Roman" w:cs="Times New Roman"/>
          <w:b/>
          <w:bCs/>
          <w:sz w:val="24"/>
          <w:szCs w:val="24"/>
        </w:rPr>
        <w:t>Στήριξη των άνεργων και  εργαζόμενων γονέων</w:t>
      </w:r>
    </w:p>
    <w:p w:rsidR="002B77DE" w:rsidRPr="00DD5B37" w:rsidRDefault="002B77DE" w:rsidP="00DD5B37">
      <w:pPr>
        <w:spacing w:after="77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Εκατοντάδες θέσεις </w:t>
      </w:r>
      <w:r w:rsidRPr="00DD5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δωρεάν</w:t>
      </w: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 φιλοξενίας και σίτισης στους παιδικούς και βρεφονηπιακούς σταθμούς και στα Κέντρα Δημιουργικής Απασχόλησης Παιδιών έχει εξασφαλίσει ο δήμος Λαμιέων για την περίοδο 2016- 2017 στο πλαίσιο του προγράμματος «Εναρμόνιση οικογενειακής και επαγγελματικής ζωής» αυξάνοντας τις δομές και τις προσφερόμενες θέσεις.</w:t>
      </w:r>
    </w:p>
    <w:p w:rsidR="005C6031" w:rsidRPr="00DD5B37" w:rsidRDefault="005C6031" w:rsidP="00DD5B37">
      <w:pPr>
        <w:spacing w:after="77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>Όπως είναι γνωστό, το πρόγραμμα απευθύνεται σε μητέρες που εργάζονται στον ιδιωτικό τομέα, είναι αυτοαπασχολούμενες ή άνεργες, με στόχο τη διατήρηση των θέσεων εργασίας ή τη διευκόλυνσή τους στην αναζήτηση εργασίας. Από το πρόγραμμα εξαιρούνται οι τακτικοί και αορίστου χρόνου υπάλληλοι του δημοσίου, των ΝΠΔΔ, καθώς και οι μόνιμοι και αορίστου χρόνου υπάλληλοι των ΟΤΑ α΄ και β΄ βαθμού.</w:t>
      </w:r>
    </w:p>
    <w:p w:rsidR="002B77DE" w:rsidRPr="00DD5B37" w:rsidRDefault="002B77DE" w:rsidP="00DD5B37">
      <w:pPr>
        <w:spacing w:after="7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77DE" w:rsidRPr="00DD5B37" w:rsidRDefault="002B77DE" w:rsidP="00DD5B37">
      <w:pPr>
        <w:spacing w:after="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5B37">
        <w:rPr>
          <w:rFonts w:ascii="Times New Roman" w:eastAsia="Times New Roman" w:hAnsi="Times New Roman" w:cs="Times New Roman"/>
          <w:b/>
          <w:bCs/>
          <w:sz w:val="24"/>
          <w:szCs w:val="24"/>
        </w:rPr>
        <w:t>Υποβολή αιτήσεων</w:t>
      </w:r>
    </w:p>
    <w:p w:rsidR="009208BB" w:rsidRPr="00DD5B37" w:rsidRDefault="002B77DE" w:rsidP="00DD5B37">
      <w:pPr>
        <w:spacing w:after="77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>Κ</w:t>
      </w:r>
      <w:r w:rsidR="00297050"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άθε ενδιαφερόμενος για να συμμετάσχει στη </w:t>
      </w: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>παρούσα</w:t>
      </w:r>
      <w:r w:rsidR="00297050"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 δράση </w:t>
      </w:r>
      <w:r w:rsidR="00CD22B8"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θα πρέπει να </w:t>
      </w: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συμπληρώσει και να </w:t>
      </w:r>
      <w:r w:rsidR="00CD22B8"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υποβάλλει την αίτησή του </w:t>
      </w: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σε </w:t>
      </w:r>
      <w:r w:rsidRPr="00DD5B37">
        <w:rPr>
          <w:rFonts w:ascii="Times New Roman" w:eastAsia="Times New Roman" w:hAnsi="Times New Roman" w:cs="Times New Roman"/>
          <w:b/>
          <w:bCs/>
          <w:sz w:val="24"/>
          <w:szCs w:val="24"/>
        </w:rPr>
        <w:t>ΗΛΕΚΤΡΟΝΙΚΗ</w:t>
      </w:r>
      <w:r w:rsidR="00CD22B8"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 μορφή στον ιστότοπο της Ε.Ε.Τ.Α.Α. </w:t>
      </w: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hyperlink r:id="rId10" w:history="1">
        <w:r w:rsidRPr="00DD5B37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Pr="00DD5B37">
          <w:rPr>
            <w:rStyle w:val="-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Pr="00DD5B37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eetaa</w:t>
        </w:r>
        <w:r w:rsidRPr="00DD5B37">
          <w:rPr>
            <w:rStyle w:val="-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Pr="00DD5B37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gr</w:t>
        </w:r>
      </w:hyperlink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D5B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paidikoi</w:t>
      </w: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D5B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eetaa</w:t>
      </w: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D5B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gr</w:t>
      </w: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>) στο χρονικό διάστημα από 13.7.2</w:t>
      </w:r>
      <w:r w:rsidR="000F418F" w:rsidRPr="00DD5B37">
        <w:rPr>
          <w:rFonts w:ascii="Times New Roman" w:eastAsia="Times New Roman" w:hAnsi="Times New Roman" w:cs="Times New Roman"/>
          <w:bCs/>
          <w:sz w:val="24"/>
          <w:szCs w:val="24"/>
        </w:rPr>
        <w:t>016 έως 29.7.2016 και ώρα 24.00</w:t>
      </w:r>
      <w:r w:rsidR="0066741D"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 καταχωρώντας τον ΑΦΜ και τον ΑΜΚΑ του</w:t>
      </w:r>
      <w:r w:rsidR="009208BB"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208BB" w:rsidRPr="00DD5B37" w:rsidRDefault="009208BB" w:rsidP="00DD5B37">
      <w:pPr>
        <w:spacing w:after="77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>Τα δικαιολογητικά συμμετοχής μαζί με την εκτύπωση της ηλεκτρονικής αίτησης μπορούν να υποβάλλονται εντός του ανωτέρω χρονικού διαστήματος ταχυδρομικά ή μέσω υπηρεσίας ταχυμεταφοράς στη διεύθυνση της ΕΕΤΑΑ, Μυ</w:t>
      </w:r>
      <w:r w:rsidR="00F371C9" w:rsidRPr="00DD5B37">
        <w:rPr>
          <w:rFonts w:ascii="Times New Roman" w:eastAsia="Times New Roman" w:hAnsi="Times New Roman" w:cs="Times New Roman"/>
          <w:bCs/>
          <w:sz w:val="24"/>
          <w:szCs w:val="24"/>
        </w:rPr>
        <w:t>λλέρου 73- 77, ΤΚ 104 36, Αθήνα με την ένδειξη «</w:t>
      </w:r>
      <w:r w:rsidR="00F371C9" w:rsidRPr="00DD5B37">
        <w:rPr>
          <w:rFonts w:ascii="Times New Roman" w:eastAsia="Times New Roman" w:hAnsi="Times New Roman" w:cs="Times New Roman"/>
          <w:b/>
          <w:bCs/>
          <w:sz w:val="24"/>
          <w:szCs w:val="24"/>
        </w:rPr>
        <w:t>Για την Πρόσκληση Εκδήλωσης Ενδιαφέροντος για την Υλοποίηση της Δράσης</w:t>
      </w:r>
      <w:r w:rsidR="00F371C9"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371C9" w:rsidRPr="00DD5B37">
        <w:rPr>
          <w:rFonts w:ascii="Times New Roman" w:eastAsia="Times New Roman" w:hAnsi="Times New Roman" w:cs="Times New Roman"/>
          <w:b/>
          <w:bCs/>
          <w:sz w:val="24"/>
          <w:szCs w:val="24"/>
        </w:rPr>
        <w:t>Εναρμόνιση Οικογενειακής και Επαγγελματικής Ζωής 2016-2017»</w:t>
      </w:r>
      <w:r w:rsidR="00F371C9" w:rsidRPr="00DD5B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D5B37" w:rsidRDefault="00714401" w:rsidP="00DD5B37">
      <w:pPr>
        <w:spacing w:after="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8E60DE" w:rsidRPr="00DD5B37" w:rsidRDefault="00714401" w:rsidP="00DD5B37">
      <w:pPr>
        <w:spacing w:after="7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5B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Προϋπ</w:t>
      </w:r>
      <w:r w:rsidR="002B77DE" w:rsidRPr="00DD5B37">
        <w:rPr>
          <w:rFonts w:ascii="Times New Roman" w:eastAsia="Times New Roman" w:hAnsi="Times New Roman" w:cs="Times New Roman"/>
          <w:b/>
          <w:bCs/>
          <w:sz w:val="24"/>
          <w:szCs w:val="24"/>
        </w:rPr>
        <w:t>οθέσεις υποψηφίων</w:t>
      </w:r>
    </w:p>
    <w:p w:rsidR="008E60DE" w:rsidRPr="00DD5B37" w:rsidRDefault="008E60DE" w:rsidP="00DD5B37">
      <w:pPr>
        <w:spacing w:after="77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>Σύμφωνα με την προκήρυξη της ΕΕΤΑΑ, οι μητέρες που θα ενταχθούν στο πρόγραμμα θα πρέπει να πληρούν τις εξής προϋποθέσεις:</w:t>
      </w:r>
    </w:p>
    <w:p w:rsidR="00714401" w:rsidRPr="00DD5B37" w:rsidRDefault="00714401" w:rsidP="00DD5B37">
      <w:pPr>
        <w:pStyle w:val="a7"/>
        <w:numPr>
          <w:ilvl w:val="0"/>
          <w:numId w:val="3"/>
        </w:numPr>
        <w:spacing w:after="7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>να εργάζονται στην Ελλάδα ως μισθωτές ή αυτοαπασχολούμενες ή αυτοαπασχολούμενες στον πρωτογενή τομέα,</w:t>
      </w:r>
    </w:p>
    <w:p w:rsidR="00714401" w:rsidRPr="00DD5B37" w:rsidRDefault="00714401" w:rsidP="00DD5B37">
      <w:pPr>
        <w:pStyle w:val="a7"/>
        <w:numPr>
          <w:ilvl w:val="0"/>
          <w:numId w:val="3"/>
        </w:numPr>
        <w:spacing w:after="7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να είναι άνεργες, οι οποίες διαθέτουν Δελτίο Ανεργίας σε ισχύ και αντίγραφο βεβαίωσης εξατομικευμένης προσέγγισης από τις Υπηρεσίες του Ο.Α.Ε.Δ. και </w:t>
      </w:r>
    </w:p>
    <w:p w:rsidR="008E60DE" w:rsidRPr="00DD5B37" w:rsidRDefault="00714401" w:rsidP="00DD5B37">
      <w:pPr>
        <w:pStyle w:val="a7"/>
        <w:numPr>
          <w:ilvl w:val="0"/>
          <w:numId w:val="3"/>
        </w:numPr>
        <w:spacing w:after="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>να έχουν οικογενειακό εισόδημα που δεν υπερβαίνει τις 27.000,00€ (δύο παιδιά), 30.000,00€ (τρία παιδιά), 33.000,00€ (τέσσερα παιδιά) και 36.00</w:t>
      </w:r>
      <w:r w:rsidR="008E60DE"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0,00€ (πέντε παιδιά και άνω). </w:t>
      </w:r>
    </w:p>
    <w:p w:rsidR="00F371C9" w:rsidRPr="00DD5B37" w:rsidRDefault="00F371C9" w:rsidP="00DD5B37">
      <w:pPr>
        <w:pStyle w:val="a7"/>
        <w:spacing w:after="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AAF" w:rsidRPr="00DD5B37" w:rsidRDefault="008E60DE" w:rsidP="00DD5B37">
      <w:pPr>
        <w:spacing w:after="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5B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Απαιτούμενα Δικαιολογητικά </w:t>
      </w:r>
    </w:p>
    <w:p w:rsidR="002440FA" w:rsidRPr="00DD5B37" w:rsidRDefault="00455AAF" w:rsidP="00DD5B37">
      <w:pPr>
        <w:spacing w:after="7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>Γ</w:t>
      </w:r>
      <w:r w:rsidR="002440FA" w:rsidRPr="00DD5B37">
        <w:rPr>
          <w:rFonts w:ascii="Times New Roman" w:eastAsia="Times New Roman" w:hAnsi="Times New Roman" w:cs="Times New Roman"/>
          <w:bCs/>
          <w:sz w:val="24"/>
          <w:szCs w:val="24"/>
        </w:rPr>
        <w:t>ια όλες τις αιτούσες</w:t>
      </w: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 απαιτείται:  </w:t>
      </w:r>
    </w:p>
    <w:p w:rsidR="002440FA" w:rsidRPr="00DD5B37" w:rsidRDefault="002440FA" w:rsidP="00DD5B37">
      <w:pPr>
        <w:pStyle w:val="a7"/>
        <w:numPr>
          <w:ilvl w:val="0"/>
          <w:numId w:val="4"/>
        </w:numPr>
        <w:spacing w:after="7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Αίτηση συμμετοχής - υπεύθυνη δήλωση η οποία υποβάλλεται ηλεκτρονικά και μπορεί </w:t>
      </w:r>
      <w:r w:rsidR="00343EED" w:rsidRPr="00DD5B37">
        <w:rPr>
          <w:rFonts w:ascii="Times New Roman" w:eastAsia="Times New Roman" w:hAnsi="Times New Roman" w:cs="Times New Roman"/>
          <w:bCs/>
          <w:sz w:val="24"/>
          <w:szCs w:val="24"/>
        </w:rPr>
        <w:t>ο αιτών</w:t>
      </w: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 να την εκτυπώσει από τον ιστότοπο της Ε.Ε.Τ.Α.Α. (</w:t>
      </w:r>
      <w:hyperlink r:id="rId11" w:history="1">
        <w:r w:rsidRPr="00DD5B37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Pr="00DD5B37">
          <w:rPr>
            <w:rStyle w:val="-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Pr="00DD5B37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eetaa</w:t>
        </w:r>
        <w:r w:rsidRPr="00DD5B37">
          <w:rPr>
            <w:rStyle w:val="-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Pr="00DD5B37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gr</w:t>
        </w:r>
      </w:hyperlink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D5B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paidikoi</w:t>
      </w: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D5B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eetaa</w:t>
      </w: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D5B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gr</w:t>
      </w: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5C6031" w:rsidRPr="00DD5B3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2440FA" w:rsidRPr="00DD5B37" w:rsidRDefault="002440FA" w:rsidP="00DD5B37">
      <w:pPr>
        <w:pStyle w:val="a7"/>
        <w:numPr>
          <w:ilvl w:val="0"/>
          <w:numId w:val="4"/>
        </w:numPr>
        <w:spacing w:after="7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>Αποδεικτικό στοιχείο ταυτότητας</w:t>
      </w:r>
      <w:r w:rsidR="005C6031"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3EED" w:rsidRPr="00DD5B3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>Αστυνομική Ταυτότ</w:t>
      </w:r>
      <w:r w:rsidR="005C6031" w:rsidRPr="00DD5B37">
        <w:rPr>
          <w:rFonts w:ascii="Times New Roman" w:eastAsia="Times New Roman" w:hAnsi="Times New Roman" w:cs="Times New Roman"/>
          <w:bCs/>
          <w:sz w:val="24"/>
          <w:szCs w:val="24"/>
        </w:rPr>
        <w:t>η</w:t>
      </w: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>τα ή Διαβατήριο)</w:t>
      </w:r>
      <w:r w:rsidR="005C6031" w:rsidRPr="00DD5B3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2440FA" w:rsidRPr="00DD5B37" w:rsidRDefault="002440FA" w:rsidP="00DD5B37">
      <w:pPr>
        <w:pStyle w:val="a7"/>
        <w:numPr>
          <w:ilvl w:val="0"/>
          <w:numId w:val="4"/>
        </w:numPr>
        <w:spacing w:after="7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>Πιστοποιητικό Οικογενειακής Κατάστασης</w:t>
      </w:r>
      <w:r w:rsidR="005C6031" w:rsidRPr="00DD5B3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208BB"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 που να έχει εκδοθεί το τελευταίο εξάμηνο από την ημερομηνία της Πρόσκλησης.</w:t>
      </w:r>
    </w:p>
    <w:p w:rsidR="002440FA" w:rsidRPr="00DD5B37" w:rsidRDefault="002440FA" w:rsidP="00DD5B37">
      <w:pPr>
        <w:pStyle w:val="a7"/>
        <w:numPr>
          <w:ilvl w:val="0"/>
          <w:numId w:val="4"/>
        </w:numPr>
        <w:spacing w:after="7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Πράξη Διοικητικού Προσδιορισμού </w:t>
      </w:r>
      <w:r w:rsidR="005C6031" w:rsidRPr="00DD5B3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5C6031" w:rsidRPr="00DD5B37">
        <w:rPr>
          <w:rFonts w:ascii="Times New Roman" w:eastAsia="Times New Roman" w:hAnsi="Times New Roman" w:cs="Times New Roman"/>
          <w:b/>
          <w:bCs/>
          <w:sz w:val="24"/>
          <w:szCs w:val="24"/>
        </w:rPr>
        <w:t>Ε1 του φορολογικού έτους 2015</w:t>
      </w:r>
      <w:r w:rsidR="005C6031" w:rsidRPr="00DD5B37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0F418F" w:rsidRPr="00DD5B37" w:rsidRDefault="000F418F" w:rsidP="00DD5B37">
      <w:pPr>
        <w:spacing w:after="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5B37">
        <w:rPr>
          <w:rFonts w:ascii="Times New Roman" w:eastAsia="Times New Roman" w:hAnsi="Times New Roman" w:cs="Times New Roman"/>
          <w:b/>
          <w:bCs/>
          <w:sz w:val="24"/>
          <w:szCs w:val="24"/>
        </w:rPr>
        <w:t>Τα υπόλοιπα δικαιολογητικά αναφέρονται</w:t>
      </w:r>
      <w:r w:rsidR="00343EED" w:rsidRPr="00DD5B3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DD5B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C6031" w:rsidRPr="00DD5B37">
        <w:rPr>
          <w:rFonts w:ascii="Times New Roman" w:eastAsia="Times New Roman" w:hAnsi="Times New Roman" w:cs="Times New Roman"/>
          <w:b/>
          <w:bCs/>
          <w:sz w:val="24"/>
          <w:szCs w:val="24"/>
        </w:rPr>
        <w:t>κατά περίπτωση</w:t>
      </w:r>
      <w:r w:rsidR="00343EED" w:rsidRPr="00DD5B3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5C6031" w:rsidRPr="00DD5B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5B37">
        <w:rPr>
          <w:rFonts w:ascii="Times New Roman" w:eastAsia="Times New Roman" w:hAnsi="Times New Roman" w:cs="Times New Roman"/>
          <w:b/>
          <w:bCs/>
          <w:sz w:val="24"/>
          <w:szCs w:val="24"/>
        </w:rPr>
        <w:t>σε κάθε ενότητα και μπορείτε να ενημερωθείτε αναλυτικά στον ιστότοπο της Ε.Ε.Τ.Α.Α. (</w:t>
      </w:r>
      <w:hyperlink r:id="rId12" w:history="1">
        <w:r w:rsidRPr="00DD5B37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Pr="00DD5B37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Pr="00DD5B37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eetaa</w:t>
        </w:r>
        <w:r w:rsidRPr="00DD5B37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Pr="00DD5B37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gr</w:t>
        </w:r>
      </w:hyperlink>
      <w:r w:rsidRPr="00DD5B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DD5B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paidikoi</w:t>
      </w:r>
      <w:r w:rsidRPr="00DD5B3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D5B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eetaa</w:t>
      </w:r>
      <w:r w:rsidRPr="00DD5B3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D5B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gr</w:t>
      </w:r>
      <w:r w:rsidRPr="00DD5B37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BA518F" w:rsidRPr="00DD5B37" w:rsidRDefault="002440FA" w:rsidP="00DD5B37">
      <w:pPr>
        <w:spacing w:after="77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Για </w:t>
      </w:r>
      <w:r w:rsidR="00BA518F" w:rsidRPr="00DD5B37">
        <w:rPr>
          <w:rFonts w:ascii="Times New Roman" w:eastAsia="Times New Roman" w:hAnsi="Times New Roman" w:cs="Times New Roman"/>
          <w:bCs/>
          <w:sz w:val="24"/>
          <w:szCs w:val="24"/>
        </w:rPr>
        <w:t>περισσότερες πληροφορίες</w:t>
      </w: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518F"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για εγγραφές στους παιδικούς σταθμούς </w:t>
      </w: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οι ενδιαφερόμενοι γονείς μπορούν </w:t>
      </w:r>
      <w:r w:rsidR="00C949DB"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να </w:t>
      </w:r>
      <w:r w:rsidR="00BA518F"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απευθύνονται </w:t>
      </w:r>
      <w:r w:rsidR="00C949DB"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καθημερινά </w:t>
      </w:r>
      <w:r w:rsidR="00BA518F" w:rsidRPr="00DD5B37">
        <w:rPr>
          <w:rFonts w:ascii="Times New Roman" w:eastAsia="Times New Roman" w:hAnsi="Times New Roman" w:cs="Times New Roman"/>
          <w:bCs/>
          <w:sz w:val="24"/>
          <w:szCs w:val="24"/>
        </w:rPr>
        <w:t>στους:</w:t>
      </w:r>
    </w:p>
    <w:p w:rsidR="00BA518F" w:rsidRPr="00DD5B37" w:rsidRDefault="00BA518F" w:rsidP="00DD5B37">
      <w:pPr>
        <w:rPr>
          <w:rFonts w:ascii="Times New Roman" w:hAnsi="Times New Roman" w:cs="Times New Roman"/>
          <w:sz w:val="24"/>
          <w:szCs w:val="24"/>
        </w:rPr>
      </w:pPr>
      <w:r w:rsidRPr="00DD5B37">
        <w:rPr>
          <w:rFonts w:ascii="Times New Roman" w:hAnsi="Times New Roman" w:cs="Times New Roman"/>
          <w:b/>
          <w:sz w:val="24"/>
          <w:szCs w:val="24"/>
        </w:rPr>
        <w:t xml:space="preserve">Α΄ Παιδικός Σταθμός, </w:t>
      </w:r>
      <w:r w:rsidRPr="00DD5B37">
        <w:rPr>
          <w:rFonts w:ascii="Times New Roman" w:hAnsi="Times New Roman" w:cs="Times New Roman"/>
          <w:sz w:val="24"/>
          <w:szCs w:val="24"/>
        </w:rPr>
        <w:t>Υψηλάντη και Μακροπούλου, τηλ: 22310-22348,</w:t>
      </w:r>
    </w:p>
    <w:p w:rsidR="00BA518F" w:rsidRPr="00DD5B37" w:rsidRDefault="00BA518F" w:rsidP="00DD5B37">
      <w:pPr>
        <w:rPr>
          <w:rFonts w:ascii="Times New Roman" w:hAnsi="Times New Roman" w:cs="Times New Roman"/>
          <w:b/>
          <w:sz w:val="24"/>
          <w:szCs w:val="24"/>
        </w:rPr>
      </w:pPr>
      <w:r w:rsidRPr="00DD5B37">
        <w:rPr>
          <w:rFonts w:ascii="Times New Roman" w:hAnsi="Times New Roman" w:cs="Times New Roman"/>
          <w:b/>
          <w:sz w:val="24"/>
          <w:szCs w:val="24"/>
        </w:rPr>
        <w:t xml:space="preserve">Β΄ Παιδικός Σταθμός,  </w:t>
      </w:r>
      <w:r w:rsidRPr="00DD5B37">
        <w:rPr>
          <w:rFonts w:ascii="Times New Roman" w:hAnsi="Times New Roman" w:cs="Times New Roman"/>
          <w:sz w:val="24"/>
          <w:szCs w:val="24"/>
        </w:rPr>
        <w:t>Αθηνών 32, τηλ: 22310-26512,</w:t>
      </w:r>
    </w:p>
    <w:p w:rsidR="00BA518F" w:rsidRPr="00DD5B37" w:rsidRDefault="00BA518F" w:rsidP="00DD5B37">
      <w:pPr>
        <w:rPr>
          <w:rFonts w:ascii="Times New Roman" w:hAnsi="Times New Roman" w:cs="Times New Roman"/>
          <w:sz w:val="24"/>
          <w:szCs w:val="24"/>
        </w:rPr>
      </w:pPr>
      <w:r w:rsidRPr="00DD5B37">
        <w:rPr>
          <w:rFonts w:ascii="Times New Roman" w:hAnsi="Times New Roman" w:cs="Times New Roman"/>
          <w:b/>
          <w:sz w:val="24"/>
          <w:szCs w:val="24"/>
        </w:rPr>
        <w:t xml:space="preserve">Ζ΄  Παιδικός Σταθμός, </w:t>
      </w:r>
      <w:r w:rsidRPr="00DD5B37">
        <w:rPr>
          <w:rFonts w:ascii="Times New Roman" w:hAnsi="Times New Roman" w:cs="Times New Roman"/>
          <w:sz w:val="24"/>
          <w:szCs w:val="24"/>
        </w:rPr>
        <w:t>Αγίας Παρασκευής και Κ. Γαλανού – Γαλανέϊκα, τηλ: 22310-52337.</w:t>
      </w:r>
    </w:p>
    <w:p w:rsidR="00297050" w:rsidRPr="00DD5B37" w:rsidRDefault="00BA518F" w:rsidP="00DD5B37">
      <w:pPr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Για πληροφορίες για εγγραφές στα Κέντρα Δημιουργικής Απασχόλησης Παιδιών του Δήμου Λαμιέων οι ενδιαφερόμενοι γονείς μπορούν να επικοινωνούν καθημερινά με την </w:t>
      </w:r>
      <w:r w:rsidR="00C949DB" w:rsidRPr="00DD5B37">
        <w:rPr>
          <w:rFonts w:ascii="Times New Roman" w:eastAsia="Times New Roman" w:hAnsi="Times New Roman" w:cs="Times New Roman"/>
          <w:bCs/>
          <w:sz w:val="24"/>
          <w:szCs w:val="24"/>
        </w:rPr>
        <w:t>Κοινωφελή Επιχείρηση του Δήμου Λαμιέων, Λεωνίδ</w:t>
      </w:r>
      <w:r w:rsidR="00DD5B37" w:rsidRPr="00DD5B37">
        <w:rPr>
          <w:rFonts w:ascii="Times New Roman" w:eastAsia="Times New Roman" w:hAnsi="Times New Roman" w:cs="Times New Roman"/>
          <w:bCs/>
          <w:sz w:val="24"/>
          <w:szCs w:val="24"/>
        </w:rPr>
        <w:t>ου 11, από 0</w:t>
      </w:r>
      <w:r w:rsidR="00DD5B3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DD5B37" w:rsidRPr="00DD5B37">
        <w:rPr>
          <w:rFonts w:ascii="Times New Roman" w:eastAsia="Times New Roman" w:hAnsi="Times New Roman" w:cs="Times New Roman"/>
          <w:bCs/>
          <w:sz w:val="24"/>
          <w:szCs w:val="24"/>
        </w:rPr>
        <w:t>.00 π.μ. έως 1</w:t>
      </w:r>
      <w:r w:rsidR="00DD5B37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bookmarkStart w:id="0" w:name="_GoBack"/>
      <w:bookmarkEnd w:id="0"/>
      <w:r w:rsidR="00DD5B37"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.00 </w:t>
      </w:r>
      <w:r w:rsidR="00DD5B37" w:rsidRPr="00DD5B37">
        <w:rPr>
          <w:rFonts w:ascii="Times New Roman" w:eastAsia="Times New Roman" w:hAnsi="Times New Roman" w:cs="Times New Roman"/>
          <w:bCs/>
          <w:sz w:val="24"/>
          <w:szCs w:val="24"/>
        </w:rPr>
        <w:t>στα τηλέφωνα 22310 22322, 22310 30730</w:t>
      </w:r>
      <w:r w:rsidR="00DD5B37"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και με </w:t>
      </w:r>
      <w:r w:rsidR="00DD5B37" w:rsidRPr="00DD5B37">
        <w:rPr>
          <w:rFonts w:ascii="Times New Roman" w:eastAsia="Times New Roman" w:hAnsi="Times New Roman" w:cs="Times New Roman"/>
          <w:bCs/>
          <w:sz w:val="24"/>
          <w:szCs w:val="24"/>
        </w:rPr>
        <w:t>το</w:t>
      </w: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 Κέντρ</w:t>
      </w:r>
      <w:r w:rsidR="00DD5B37" w:rsidRPr="00DD5B37">
        <w:rPr>
          <w:rFonts w:ascii="Times New Roman" w:eastAsia="Times New Roman" w:hAnsi="Times New Roman" w:cs="Times New Roman"/>
          <w:bCs/>
          <w:sz w:val="24"/>
          <w:szCs w:val="24"/>
        </w:rPr>
        <w:t>ο</w:t>
      </w: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 Δημιουργικής Απασχόλησης Παιδιών (Φλέμιγκ και </w:t>
      </w:r>
      <w:r w:rsidR="00DD5B37"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Ερυθρού Σταυρού) </w:t>
      </w:r>
      <w:r w:rsidRPr="00DD5B37">
        <w:rPr>
          <w:rFonts w:ascii="Times New Roman" w:eastAsia="Times New Roman" w:hAnsi="Times New Roman" w:cs="Times New Roman"/>
          <w:bCs/>
          <w:sz w:val="24"/>
          <w:szCs w:val="24"/>
        </w:rPr>
        <w:t>στο τηλέφωνο 22310 20767</w:t>
      </w:r>
      <w:r w:rsidR="00DD5B37"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 από τις 08.00 π.μ. έως 14.00.</w:t>
      </w:r>
      <w:r w:rsidR="00C949DB" w:rsidRPr="00DD5B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949DB" w:rsidRDefault="00C949DB" w:rsidP="009B7002">
      <w:pPr>
        <w:spacing w:after="77" w:line="384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15D3" w:rsidRDefault="00455AAF" w:rsidP="000F418F">
      <w:pPr>
        <w:spacing w:after="77" w:line="384" w:lineRule="atLeast"/>
        <w:jc w:val="right"/>
        <w:rPr>
          <w:rFonts w:ascii="Times New Roman" w:hAnsi="Times New Roman" w:cs="Times New Roman"/>
          <w:b/>
        </w:rPr>
      </w:pPr>
      <w:r w:rsidRPr="00455A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C15D3"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3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8F" w:rsidRDefault="00BA518F" w:rsidP="00FF6773">
      <w:pPr>
        <w:spacing w:after="0" w:line="240" w:lineRule="auto"/>
      </w:pPr>
      <w:r>
        <w:separator/>
      </w:r>
    </w:p>
  </w:endnote>
  <w:endnote w:type="continuationSeparator" w:id="0">
    <w:p w:rsidR="00BA518F" w:rsidRDefault="00BA518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8F" w:rsidRDefault="00BA518F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35 100 Λαμία Τηλ</w:t>
    </w:r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BA518F" w:rsidRPr="00FA6664" w:rsidRDefault="00BA518F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BA518F" w:rsidRPr="00FF6773" w:rsidRDefault="00BA518F">
    <w:pPr>
      <w:pStyle w:val="a6"/>
      <w:rPr>
        <w:lang w:val="en-US"/>
      </w:rPr>
    </w:pPr>
  </w:p>
  <w:p w:rsidR="00BA518F" w:rsidRPr="00FF6773" w:rsidRDefault="00BA518F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8F" w:rsidRDefault="00BA518F" w:rsidP="00FF6773">
      <w:pPr>
        <w:spacing w:after="0" w:line="240" w:lineRule="auto"/>
      </w:pPr>
      <w:r>
        <w:separator/>
      </w:r>
    </w:p>
  </w:footnote>
  <w:footnote w:type="continuationSeparator" w:id="0">
    <w:p w:rsidR="00BA518F" w:rsidRDefault="00BA518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5317C"/>
    <w:multiLevelType w:val="hybridMultilevel"/>
    <w:tmpl w:val="64FEE1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718A0"/>
    <w:multiLevelType w:val="hybridMultilevel"/>
    <w:tmpl w:val="AAC4B8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418F"/>
    <w:rsid w:val="000F598C"/>
    <w:rsid w:val="00141090"/>
    <w:rsid w:val="001808C6"/>
    <w:rsid w:val="001A3360"/>
    <w:rsid w:val="001A47F0"/>
    <w:rsid w:val="001C15D3"/>
    <w:rsid w:val="001D793F"/>
    <w:rsid w:val="002201BF"/>
    <w:rsid w:val="00226F57"/>
    <w:rsid w:val="002440FA"/>
    <w:rsid w:val="00297050"/>
    <w:rsid w:val="002B77DE"/>
    <w:rsid w:val="002F08A8"/>
    <w:rsid w:val="00343EED"/>
    <w:rsid w:val="003674ED"/>
    <w:rsid w:val="003D16BE"/>
    <w:rsid w:val="00435449"/>
    <w:rsid w:val="00455AAF"/>
    <w:rsid w:val="004707B2"/>
    <w:rsid w:val="0049652A"/>
    <w:rsid w:val="004970AB"/>
    <w:rsid w:val="00551A78"/>
    <w:rsid w:val="005804A8"/>
    <w:rsid w:val="005C6031"/>
    <w:rsid w:val="0066741D"/>
    <w:rsid w:val="00714401"/>
    <w:rsid w:val="00732F8C"/>
    <w:rsid w:val="007A0078"/>
    <w:rsid w:val="007F7A1C"/>
    <w:rsid w:val="00802483"/>
    <w:rsid w:val="00822E6F"/>
    <w:rsid w:val="008C0D3C"/>
    <w:rsid w:val="008D0EF1"/>
    <w:rsid w:val="008E60DE"/>
    <w:rsid w:val="009208BB"/>
    <w:rsid w:val="00972E8A"/>
    <w:rsid w:val="00997434"/>
    <w:rsid w:val="009B7002"/>
    <w:rsid w:val="00A81B8A"/>
    <w:rsid w:val="00A82D45"/>
    <w:rsid w:val="00AD7824"/>
    <w:rsid w:val="00AE156C"/>
    <w:rsid w:val="00AF16F0"/>
    <w:rsid w:val="00B62AC0"/>
    <w:rsid w:val="00B8660F"/>
    <w:rsid w:val="00BA518F"/>
    <w:rsid w:val="00BE2EF0"/>
    <w:rsid w:val="00C42878"/>
    <w:rsid w:val="00C949DB"/>
    <w:rsid w:val="00CB7071"/>
    <w:rsid w:val="00CD22B8"/>
    <w:rsid w:val="00CE27F2"/>
    <w:rsid w:val="00CF4B0F"/>
    <w:rsid w:val="00DD5B37"/>
    <w:rsid w:val="00E1302E"/>
    <w:rsid w:val="00E62CAE"/>
    <w:rsid w:val="00E63B72"/>
    <w:rsid w:val="00E74151"/>
    <w:rsid w:val="00E86B3B"/>
    <w:rsid w:val="00E90D18"/>
    <w:rsid w:val="00EA3EB5"/>
    <w:rsid w:val="00F1775B"/>
    <w:rsid w:val="00F30C88"/>
    <w:rsid w:val="00F371C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eta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etaa.g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etaa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C884-A95E-4449-83BE-49406A92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2016-07-13T08:49:00Z</cp:lastPrinted>
  <dcterms:created xsi:type="dcterms:W3CDTF">2016-07-13T07:44:00Z</dcterms:created>
  <dcterms:modified xsi:type="dcterms:W3CDTF">2016-07-13T09:58:00Z</dcterms:modified>
</cp:coreProperties>
</file>