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6A" w:rsidRDefault="004D456A" w:rsidP="004D456A">
      <w:pPr>
        <w:rPr>
          <w:rFonts w:cs="Aharoni"/>
        </w:rPr>
      </w:pPr>
    </w:p>
    <w:p w:rsidR="00BC574C" w:rsidRDefault="00BC574C" w:rsidP="00BC574C">
      <w:pPr>
        <w:rPr>
          <w:rFonts w:cs="Aharoni"/>
        </w:rPr>
      </w:pPr>
    </w:p>
    <w:p w:rsidR="0065154E" w:rsidRDefault="0065154E" w:rsidP="00E773C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E773C2" w:rsidRDefault="00E773C2" w:rsidP="00E773C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Δελτίο Τύπου</w:t>
      </w:r>
    </w:p>
    <w:p w:rsidR="00E773C2" w:rsidRDefault="00E773C2" w:rsidP="00E773C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Της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Επιτροπής για την παρακολούθηση του Προγράμματος</w:t>
      </w:r>
    </w:p>
    <w:p w:rsidR="00E773C2" w:rsidRDefault="00E773C2" w:rsidP="00E773C2">
      <w:pPr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Διαχείρισης Αδέσποτων Ζώων του Δήμου Λαμιέων</w:t>
      </w:r>
    </w:p>
    <w:p w:rsidR="00D22061" w:rsidRDefault="00E773C2" w:rsidP="00E773C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03FF" w:rsidRDefault="00F054C6" w:rsidP="0065154E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054C6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>6/0</w:t>
      </w:r>
      <w:r w:rsidRPr="00F054C6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/20</w:t>
      </w:r>
      <w:r w:rsidRPr="00F054C6">
        <w:rPr>
          <w:rFonts w:ascii="Arial" w:hAnsi="Arial" w:cs="Arial"/>
          <w:color w:val="000000" w:themeColor="text1"/>
          <w:sz w:val="24"/>
          <w:szCs w:val="24"/>
        </w:rPr>
        <w:t>20</w:t>
      </w:r>
    </w:p>
    <w:p w:rsidR="00D22061" w:rsidRDefault="00D22061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773C2" w:rsidRDefault="00F054C6" w:rsidP="00E773C2">
      <w:pPr>
        <w:rPr>
          <w:rFonts w:ascii="Arial" w:hAnsi="Arial" w:cs="Arial"/>
          <w:color w:val="000000" w:themeColor="text1"/>
          <w:sz w:val="24"/>
          <w:szCs w:val="24"/>
        </w:rPr>
      </w:pPr>
      <w:r w:rsidRPr="003677F0">
        <w:rPr>
          <w:rFonts w:ascii="Arial" w:eastAsia="Times New Roman" w:hAnsi="Arial" w:cs="Arial"/>
          <w:color w:val="000000" w:themeColor="text1"/>
          <w:sz w:val="24"/>
          <w:szCs w:val="24"/>
        </w:rPr>
        <w:t>Την Πέμπτη 26 Μαρτίου 2020</w:t>
      </w:r>
      <w:r w:rsidR="002003FF">
        <w:rPr>
          <w:rFonts w:ascii="Arial" w:hAnsi="Arial" w:cs="Arial"/>
          <w:color w:val="0D0D0D"/>
          <w:sz w:val="24"/>
          <w:szCs w:val="24"/>
        </w:rPr>
        <w:t xml:space="preserve">, </w:t>
      </w:r>
      <w:r w:rsidR="00E773C2">
        <w:rPr>
          <w:rFonts w:ascii="Arial" w:hAnsi="Arial" w:cs="Arial"/>
          <w:color w:val="000000" w:themeColor="text1"/>
          <w:sz w:val="24"/>
          <w:szCs w:val="24"/>
        </w:rPr>
        <w:t>διεξήχθη</w:t>
      </w:r>
      <w:r w:rsidRPr="00F05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έκτακτη</w:t>
      </w:r>
      <w:r w:rsidR="00E773C2">
        <w:rPr>
          <w:rFonts w:ascii="Arial" w:hAnsi="Arial" w:cs="Arial"/>
          <w:color w:val="000000" w:themeColor="text1"/>
          <w:sz w:val="24"/>
          <w:szCs w:val="24"/>
        </w:rPr>
        <w:t xml:space="preserve"> συνεδρίαση της Επιτροπής για την παρακολούθηση του Προγράμματος Διαχείρισης των Αδέσποτων Ζώων στον Δήμο Λαμιέων.</w:t>
      </w:r>
    </w:p>
    <w:p w:rsidR="00E773C2" w:rsidRDefault="00E773C2" w:rsidP="00E773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773C2" w:rsidRDefault="00E773C2" w:rsidP="00E773C2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Κατά την διάρκ</w:t>
      </w:r>
      <w:r w:rsidR="00F054C6">
        <w:rPr>
          <w:rFonts w:ascii="Arial" w:hAnsi="Arial" w:cs="Arial"/>
          <w:color w:val="000000" w:themeColor="text1"/>
          <w:sz w:val="24"/>
          <w:szCs w:val="24"/>
          <w:u w:val="single"/>
        </w:rPr>
        <w:t>εια της συνεδρίασης συζητήθηκε το μοναδικό θέμα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:rsidR="00F054C6" w:rsidRPr="00F054C6" w:rsidRDefault="00F054C6" w:rsidP="00F054C6">
      <w:pPr>
        <w:spacing w:before="100" w:beforeAutospacing="1" w:line="293" w:lineRule="atLeast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F054C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‘’Διαδικασία χορήγησης Βεβαίωσης μετακίνησης εθελοντών για τη σίτιση των αδέσποτων ζώων στα όρια του Δήμου </w:t>
      </w:r>
      <w:proofErr w:type="spellStart"/>
      <w:r w:rsidRPr="00F054C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Λαμιέων</w:t>
      </w:r>
      <w:proofErr w:type="spellEnd"/>
      <w:r w:rsidRPr="00F054C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’’</w:t>
      </w:r>
    </w:p>
    <w:p w:rsidR="00E773C2" w:rsidRDefault="00E773C2" w:rsidP="00E773C2">
      <w:pPr>
        <w:rPr>
          <w:rFonts w:asciiTheme="minorHAnsi" w:hAnsiTheme="minorHAnsi" w:cstheme="minorBidi"/>
          <w:b/>
          <w:bCs/>
          <w:color w:val="000000" w:themeColor="text1"/>
        </w:rPr>
      </w:pPr>
    </w:p>
    <w:p w:rsidR="00F054C6" w:rsidRDefault="00F054C6" w:rsidP="00E773C2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F054C6">
        <w:rPr>
          <w:rFonts w:ascii="Arial" w:hAnsi="Arial" w:cs="Arial"/>
          <w:bCs/>
          <w:color w:val="000000" w:themeColor="text1"/>
          <w:sz w:val="24"/>
          <w:szCs w:val="24"/>
        </w:rPr>
        <w:t xml:space="preserve">Τα μέλη της Επιτροπής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ενημερώθηκαν για τις νέες οδηγίες από </w:t>
      </w:r>
      <w:r w:rsidR="008869B4">
        <w:rPr>
          <w:rFonts w:ascii="Arial" w:hAnsi="Arial" w:cs="Arial"/>
          <w:bCs/>
          <w:color w:val="000000" w:themeColor="text1"/>
          <w:sz w:val="24"/>
          <w:szCs w:val="24"/>
        </w:rPr>
        <w:t xml:space="preserve">τον Υφυπουργό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Προστασίας</w:t>
      </w:r>
      <w:r w:rsidR="008869B4">
        <w:rPr>
          <w:rFonts w:ascii="Arial" w:hAnsi="Arial" w:cs="Arial"/>
          <w:bCs/>
          <w:color w:val="000000" w:themeColor="text1"/>
          <w:sz w:val="24"/>
          <w:szCs w:val="24"/>
        </w:rPr>
        <w:t xml:space="preserve"> του Πολίτη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Κο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Χαρδαλιά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για την χορήγηση της σχετικής </w:t>
      </w:r>
      <w:r w:rsidR="00B24ED6">
        <w:rPr>
          <w:rFonts w:ascii="Arial" w:hAnsi="Arial" w:cs="Arial"/>
          <w:bCs/>
          <w:color w:val="000000" w:themeColor="text1"/>
          <w:sz w:val="24"/>
          <w:szCs w:val="24"/>
        </w:rPr>
        <w:t>Βεβαίωσης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Μετακίνησης για σίτιση των αδέσποτων ζώων του Δήμου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Λαμιέων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και </w:t>
      </w:r>
      <w:r w:rsidR="00B24ED6">
        <w:rPr>
          <w:rFonts w:ascii="Arial" w:hAnsi="Arial" w:cs="Arial"/>
          <w:bCs/>
          <w:color w:val="000000" w:themeColor="text1"/>
          <w:sz w:val="24"/>
          <w:szCs w:val="24"/>
        </w:rPr>
        <w:t>μετά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από διαλογική συζήτηση αποφάσισαν:</w:t>
      </w:r>
    </w:p>
    <w:p w:rsidR="00F054C6" w:rsidRDefault="00F054C6" w:rsidP="00E773C2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636AF" w:rsidRDefault="00F054C6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</w:t>
      </w:r>
      <w:r w:rsidR="00B24ED6">
        <w:rPr>
          <w:rFonts w:ascii="Arial" w:hAnsi="Arial" w:cs="Arial"/>
          <w:bCs/>
          <w:color w:val="000000" w:themeColor="text1"/>
          <w:sz w:val="24"/>
          <w:szCs w:val="24"/>
        </w:rPr>
        <w:t>Τ</w:t>
      </w:r>
      <w:r w:rsidR="0065154E">
        <w:rPr>
          <w:rFonts w:ascii="Arial" w:hAnsi="Arial" w:cs="Arial"/>
          <w:bCs/>
          <w:color w:val="000000" w:themeColor="text1"/>
          <w:sz w:val="24"/>
          <w:szCs w:val="24"/>
        </w:rPr>
        <w:t>η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κατάρτιση λίστας εθελοντών φιλόζωων</w:t>
      </w:r>
      <w:r w:rsidR="00B24ED6">
        <w:rPr>
          <w:rFonts w:ascii="Arial" w:hAnsi="Arial" w:cs="Arial"/>
          <w:bCs/>
          <w:color w:val="000000" w:themeColor="text1"/>
          <w:sz w:val="24"/>
          <w:szCs w:val="24"/>
        </w:rPr>
        <w:t xml:space="preserve"> όπου πέρα από τα στοιχεία του φυσικού προσώπου θα υπάρχει ρητή αναφορά για τον τόπο που βρίσκονται τα αδέσποτα καθώς και για τις ημέρες και ώρες</w:t>
      </w:r>
      <w:r w:rsidR="0065154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24ED6">
        <w:rPr>
          <w:rFonts w:ascii="Arial" w:hAnsi="Arial" w:cs="Arial"/>
          <w:bCs/>
          <w:color w:val="000000" w:themeColor="text1"/>
          <w:sz w:val="24"/>
          <w:szCs w:val="24"/>
        </w:rPr>
        <w:t>(μέγιστο 3 ώρες) σίτισής τους</w:t>
      </w:r>
    </w:p>
    <w:p w:rsidR="00B24ED6" w:rsidRDefault="00B24ED6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24ED6" w:rsidRDefault="00B24ED6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65154E">
        <w:rPr>
          <w:rFonts w:ascii="Arial" w:hAnsi="Arial" w:cs="Arial"/>
          <w:bCs/>
          <w:color w:val="000000" w:themeColor="text1"/>
          <w:sz w:val="24"/>
          <w:szCs w:val="24"/>
        </w:rPr>
        <w:t>Τη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δημιουργία της λίστας αναλαμβάνει ο Φιλοζωικός Σύλλογος Φθιώτιδας με τον οποίο ο Δήμος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Λαμιέων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έχει συνάψει Σύμφωνο Συνεργασίας</w:t>
      </w:r>
    </w:p>
    <w:p w:rsidR="00B24ED6" w:rsidRDefault="00B24ED6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24ED6" w:rsidRDefault="00B24ED6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3.Εξουσιοδοτεί τον Πρόεδρο της Επιτροπής Παναγιώτη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Στασινό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4"/>
          <w:szCs w:val="24"/>
        </w:rPr>
        <w:t>ως υπεύθυνο για την Βεβαίωση Μετακίνησης και την ορθή τήρηση των ανωτέρω</w:t>
      </w:r>
    </w:p>
    <w:p w:rsidR="00B24ED6" w:rsidRDefault="00B24ED6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24ED6" w:rsidRDefault="0065154E" w:rsidP="00F054C6">
      <w:p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Ενημερώνουμε επίσης πως σ</w:t>
      </w:r>
      <w:r w:rsidR="008869B4">
        <w:rPr>
          <w:rFonts w:ascii="Arial" w:hAnsi="Arial" w:cs="Arial"/>
          <w:bCs/>
          <w:color w:val="000000" w:themeColor="text1"/>
          <w:sz w:val="24"/>
          <w:szCs w:val="24"/>
        </w:rPr>
        <w:t>ύμφωνα με τον υφυπουργό</w:t>
      </w:r>
      <w:r w:rsidR="00B24ED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869B4">
        <w:rPr>
          <w:rFonts w:ascii="Arial" w:hAnsi="Arial" w:cs="Arial"/>
          <w:bCs/>
          <w:color w:val="000000" w:themeColor="text1"/>
          <w:sz w:val="24"/>
          <w:szCs w:val="24"/>
        </w:rPr>
        <w:t>‘’</w:t>
      </w:r>
      <w:r w:rsidR="008869B4" w:rsidRPr="008869B4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Όσοι φροντίζουν ζώα </w:t>
      </w:r>
      <w:r w:rsidR="008869B4" w:rsidRPr="0065154E">
        <w:rPr>
          <w:rFonts w:ascii="Arial" w:hAnsi="Arial" w:cs="Arial"/>
          <w:bCs/>
          <w:i/>
          <w:color w:val="000000" w:themeColor="text1"/>
          <w:sz w:val="24"/>
          <w:szCs w:val="24"/>
          <w:u w:val="single"/>
        </w:rPr>
        <w:t xml:space="preserve">εκτός ορίων του Δήμου </w:t>
      </w:r>
      <w:proofErr w:type="spellStart"/>
      <w:r w:rsidR="008869B4" w:rsidRPr="0065154E">
        <w:rPr>
          <w:rFonts w:ascii="Arial" w:hAnsi="Arial" w:cs="Arial"/>
          <w:bCs/>
          <w:i/>
          <w:color w:val="000000" w:themeColor="text1"/>
          <w:sz w:val="24"/>
          <w:szCs w:val="24"/>
          <w:u w:val="single"/>
        </w:rPr>
        <w:t>Λαμιέων</w:t>
      </w:r>
      <w:proofErr w:type="spellEnd"/>
      <w:r w:rsidR="008869B4" w:rsidRPr="008869B4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πρέπει να απευθυνθούν σε φιλοζωικές οργανώσεις ή σε μόνιμους κατοίκους της περιοχής που βρίσκονται τα ζώα, προκειμένου να αναλάβουν τη σίτισή τους μέχρι την άρση της απαγόρευσης κυκλοφορίας’’</w:t>
      </w:r>
    </w:p>
    <w:p w:rsidR="008869B4" w:rsidRDefault="008869B4" w:rsidP="00F054C6">
      <w:pPr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:rsidR="008869B4" w:rsidRPr="008869B4" w:rsidRDefault="008869B4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8869B4">
        <w:rPr>
          <w:rFonts w:ascii="Arial" w:hAnsi="Arial" w:cs="Arial"/>
          <w:bCs/>
          <w:color w:val="000000" w:themeColor="text1"/>
          <w:sz w:val="24"/>
          <w:szCs w:val="24"/>
        </w:rPr>
        <w:t>Τηλ.επικοινωνίας</w:t>
      </w:r>
      <w:proofErr w:type="spellEnd"/>
      <w:r w:rsidR="0065154E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8869B4" w:rsidRPr="008869B4" w:rsidRDefault="008869B4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8869B4">
        <w:rPr>
          <w:rFonts w:ascii="Arial" w:hAnsi="Arial" w:cs="Arial"/>
          <w:bCs/>
          <w:color w:val="000000" w:themeColor="text1"/>
          <w:sz w:val="24"/>
          <w:szCs w:val="24"/>
        </w:rPr>
        <w:t xml:space="preserve">Γραφείο Αντιδημάρχου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</w:t>
      </w:r>
      <w:r w:rsidRPr="008869B4">
        <w:rPr>
          <w:rFonts w:ascii="Arial" w:hAnsi="Arial" w:cs="Arial"/>
          <w:bCs/>
          <w:color w:val="000000" w:themeColor="text1"/>
          <w:sz w:val="24"/>
          <w:szCs w:val="24"/>
        </w:rPr>
        <w:t xml:space="preserve">2231351024 </w:t>
      </w:r>
    </w:p>
    <w:p w:rsidR="008869B4" w:rsidRPr="008869B4" w:rsidRDefault="008869B4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8869B4">
        <w:rPr>
          <w:rFonts w:ascii="Arial" w:hAnsi="Arial" w:cs="Arial"/>
          <w:bCs/>
          <w:color w:val="000000" w:themeColor="text1"/>
          <w:sz w:val="24"/>
          <w:szCs w:val="24"/>
        </w:rPr>
        <w:t>Φιλοζωικός Σύλλογος Φθιώτιδας 6907595774</w:t>
      </w:r>
    </w:p>
    <w:p w:rsidR="008869B4" w:rsidRDefault="008869B4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869B4" w:rsidRDefault="008869B4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Οι εθελοντές μπορούν κατεβάσουν την βεβαίωση από εδώ:</w:t>
      </w:r>
    </w:p>
    <w:p w:rsidR="008869B4" w:rsidRPr="008869B4" w:rsidRDefault="008869B4" w:rsidP="00F054C6">
      <w:pPr>
        <w:rPr>
          <w:rStyle w:val="-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>
        <w:rPr>
          <w:rFonts w:ascii="Arial" w:hAnsi="Arial" w:cs="Arial"/>
          <w:color w:val="252525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"http://bit.ly/3dwUhMY" </w:instrText>
      </w:r>
      <w:r>
        <w:rPr>
          <w:rFonts w:ascii="Arial" w:hAnsi="Arial" w:cs="Arial"/>
          <w:color w:val="252525"/>
          <w:sz w:val="24"/>
          <w:szCs w:val="24"/>
          <w:bdr w:val="none" w:sz="0" w:space="0" w:color="auto" w:frame="1"/>
          <w:shd w:val="clear" w:color="auto" w:fill="FFFFFF"/>
        </w:rPr>
      </w:r>
      <w:r>
        <w:rPr>
          <w:rFonts w:ascii="Arial" w:hAnsi="Arial" w:cs="Arial"/>
          <w:color w:val="252525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8869B4">
        <w:rPr>
          <w:rStyle w:val="-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http://bit.ly/3dwUhMY</w:t>
      </w:r>
    </w:p>
    <w:p w:rsidR="00B24ED6" w:rsidRDefault="008869B4" w:rsidP="00F054C6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</w:p>
    <w:p w:rsidR="00B24ED6" w:rsidRDefault="00B24ED6" w:rsidP="00F054C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773C2" w:rsidRDefault="00E773C2" w:rsidP="00E773C2"/>
    <w:p w:rsidR="00E773C2" w:rsidRDefault="00E773C2" w:rsidP="00E77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μέλη της Επιτροπής:</w:t>
      </w:r>
    </w:p>
    <w:p w:rsidR="00E773C2" w:rsidRDefault="008869B4" w:rsidP="00E77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Παναγιώτης </w:t>
      </w:r>
      <w:proofErr w:type="spellStart"/>
      <w:r>
        <w:rPr>
          <w:rFonts w:ascii="Arial" w:hAnsi="Arial" w:cs="Arial"/>
          <w:sz w:val="24"/>
          <w:szCs w:val="24"/>
        </w:rPr>
        <w:t>Στασινός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65154E">
        <w:rPr>
          <w:rFonts w:ascii="Arial" w:hAnsi="Arial" w:cs="Arial"/>
          <w:sz w:val="24"/>
          <w:szCs w:val="24"/>
        </w:rPr>
        <w:t xml:space="preserve">  </w:t>
      </w:r>
      <w:r w:rsidR="00E773C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Πρόεδρος-Αντιδήμαρχος</w:t>
      </w:r>
    </w:p>
    <w:p w:rsidR="00E773C2" w:rsidRDefault="00E773C2" w:rsidP="00E773C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Μπαρτσιώκα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869B4">
        <w:rPr>
          <w:rFonts w:ascii="Arial" w:hAnsi="Arial" w:cs="Arial"/>
          <w:sz w:val="24"/>
          <w:szCs w:val="24"/>
        </w:rPr>
        <w:t xml:space="preserve">Αγγέλα   </w:t>
      </w:r>
      <w:r w:rsidR="0065154E">
        <w:rPr>
          <w:rFonts w:ascii="Arial" w:hAnsi="Arial" w:cs="Arial"/>
          <w:sz w:val="24"/>
          <w:szCs w:val="24"/>
        </w:rPr>
        <w:t xml:space="preserve">  </w:t>
      </w:r>
      <w:r w:rsidR="008869B4">
        <w:rPr>
          <w:rFonts w:ascii="Arial" w:hAnsi="Arial" w:cs="Arial"/>
          <w:sz w:val="24"/>
          <w:szCs w:val="24"/>
        </w:rPr>
        <w:t>-</w:t>
      </w:r>
      <w:r w:rsidR="008869B4">
        <w:rPr>
          <w:rFonts w:ascii="Arial" w:hAnsi="Arial" w:cs="Arial"/>
          <w:sz w:val="24"/>
          <w:szCs w:val="24"/>
        </w:rPr>
        <w:t>Μέλος</w:t>
      </w:r>
      <w:r>
        <w:rPr>
          <w:rFonts w:ascii="Arial" w:hAnsi="Arial" w:cs="Arial"/>
          <w:sz w:val="24"/>
          <w:szCs w:val="24"/>
        </w:rPr>
        <w:t xml:space="preserve"> του Φιλοζωικού Συλλόγου Φθιώτιδας</w:t>
      </w:r>
    </w:p>
    <w:p w:rsidR="00E773C2" w:rsidRDefault="008869B4" w:rsidP="00E773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Σχοινάς Θέμης               </w:t>
      </w:r>
      <w:r w:rsidR="00E773C2">
        <w:rPr>
          <w:rFonts w:ascii="Arial" w:hAnsi="Arial" w:cs="Arial"/>
          <w:sz w:val="24"/>
          <w:szCs w:val="24"/>
        </w:rPr>
        <w:t>-Μέλος του Φιλοζωικού Συλλόγου Φθιώτιδας</w:t>
      </w:r>
    </w:p>
    <w:p w:rsidR="00E773C2" w:rsidRDefault="00E773C2" w:rsidP="00E773C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Αντωνακάκη</w:t>
      </w:r>
      <w:proofErr w:type="spellEnd"/>
      <w:r>
        <w:rPr>
          <w:rFonts w:ascii="Arial" w:hAnsi="Arial" w:cs="Arial"/>
          <w:sz w:val="24"/>
          <w:szCs w:val="24"/>
        </w:rPr>
        <w:t xml:space="preserve"> Μαριάννα</w:t>
      </w:r>
      <w:r w:rsidR="008869B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-Κτηνίατρος</w:t>
      </w:r>
    </w:p>
    <w:p w:rsidR="00815794" w:rsidRPr="0065154E" w:rsidRDefault="008869B4" w:rsidP="006515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Τσιαμπούλας</w:t>
      </w:r>
      <w:proofErr w:type="spellEnd"/>
      <w:r>
        <w:rPr>
          <w:rFonts w:ascii="Arial" w:hAnsi="Arial" w:cs="Arial"/>
          <w:sz w:val="24"/>
          <w:szCs w:val="24"/>
        </w:rPr>
        <w:t xml:space="preserve"> Βασίλειος</w:t>
      </w:r>
      <w:r w:rsidR="00E773C2">
        <w:rPr>
          <w:rFonts w:ascii="Arial" w:hAnsi="Arial" w:cs="Arial"/>
          <w:sz w:val="24"/>
          <w:szCs w:val="24"/>
        </w:rPr>
        <w:t>- Εκπαιδευτής Ζώων</w:t>
      </w:r>
    </w:p>
    <w:sectPr w:rsidR="00815794" w:rsidRPr="0065154E" w:rsidSect="001E5209">
      <w:pgSz w:w="11906" w:h="16838"/>
      <w:pgMar w:top="284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6DB"/>
    <w:multiLevelType w:val="hybridMultilevel"/>
    <w:tmpl w:val="F6085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FD"/>
    <w:rsid w:val="00034C46"/>
    <w:rsid w:val="00037709"/>
    <w:rsid w:val="00037B0B"/>
    <w:rsid w:val="000420EA"/>
    <w:rsid w:val="0006439E"/>
    <w:rsid w:val="00080398"/>
    <w:rsid w:val="00080675"/>
    <w:rsid w:val="00092567"/>
    <w:rsid w:val="00094BC0"/>
    <w:rsid w:val="000E43CE"/>
    <w:rsid w:val="000E717F"/>
    <w:rsid w:val="0011459E"/>
    <w:rsid w:val="00117B57"/>
    <w:rsid w:val="00127D0E"/>
    <w:rsid w:val="001636AF"/>
    <w:rsid w:val="00170CE8"/>
    <w:rsid w:val="001725FE"/>
    <w:rsid w:val="001737FA"/>
    <w:rsid w:val="00176F3B"/>
    <w:rsid w:val="001779D6"/>
    <w:rsid w:val="00184174"/>
    <w:rsid w:val="00185604"/>
    <w:rsid w:val="001A12C3"/>
    <w:rsid w:val="001A1E85"/>
    <w:rsid w:val="001E5209"/>
    <w:rsid w:val="002003FF"/>
    <w:rsid w:val="0020280E"/>
    <w:rsid w:val="0020403D"/>
    <w:rsid w:val="00205E10"/>
    <w:rsid w:val="00206E34"/>
    <w:rsid w:val="00207C02"/>
    <w:rsid w:val="0022606A"/>
    <w:rsid w:val="00237150"/>
    <w:rsid w:val="002514A9"/>
    <w:rsid w:val="00260F23"/>
    <w:rsid w:val="002A12C0"/>
    <w:rsid w:val="002A32F1"/>
    <w:rsid w:val="002B75CD"/>
    <w:rsid w:val="002D0932"/>
    <w:rsid w:val="002D0D70"/>
    <w:rsid w:val="002D1385"/>
    <w:rsid w:val="002D6683"/>
    <w:rsid w:val="002F13AE"/>
    <w:rsid w:val="00306095"/>
    <w:rsid w:val="00313B60"/>
    <w:rsid w:val="003746BA"/>
    <w:rsid w:val="003A0DBD"/>
    <w:rsid w:val="003A43F8"/>
    <w:rsid w:val="003A5677"/>
    <w:rsid w:val="003B2E35"/>
    <w:rsid w:val="003F40E8"/>
    <w:rsid w:val="0040746E"/>
    <w:rsid w:val="0042160E"/>
    <w:rsid w:val="004226B4"/>
    <w:rsid w:val="0043300E"/>
    <w:rsid w:val="00450542"/>
    <w:rsid w:val="00454BE4"/>
    <w:rsid w:val="0047000A"/>
    <w:rsid w:val="004859C2"/>
    <w:rsid w:val="00494595"/>
    <w:rsid w:val="004A225C"/>
    <w:rsid w:val="004B1A59"/>
    <w:rsid w:val="004C1C84"/>
    <w:rsid w:val="004D456A"/>
    <w:rsid w:val="004D644B"/>
    <w:rsid w:val="004D6CFC"/>
    <w:rsid w:val="00503DB5"/>
    <w:rsid w:val="00506B1D"/>
    <w:rsid w:val="005178AC"/>
    <w:rsid w:val="005561F1"/>
    <w:rsid w:val="00561634"/>
    <w:rsid w:val="005831C5"/>
    <w:rsid w:val="00594849"/>
    <w:rsid w:val="005E28A6"/>
    <w:rsid w:val="00603F97"/>
    <w:rsid w:val="00611188"/>
    <w:rsid w:val="00622CE3"/>
    <w:rsid w:val="00640243"/>
    <w:rsid w:val="0065154E"/>
    <w:rsid w:val="0065203F"/>
    <w:rsid w:val="0068027E"/>
    <w:rsid w:val="006808B2"/>
    <w:rsid w:val="00682206"/>
    <w:rsid w:val="00694FBA"/>
    <w:rsid w:val="006A4632"/>
    <w:rsid w:val="006B3BAE"/>
    <w:rsid w:val="006B5EBF"/>
    <w:rsid w:val="006D2972"/>
    <w:rsid w:val="006D35CE"/>
    <w:rsid w:val="006F3415"/>
    <w:rsid w:val="006F6BE2"/>
    <w:rsid w:val="00704BC8"/>
    <w:rsid w:val="00727D86"/>
    <w:rsid w:val="007311CC"/>
    <w:rsid w:val="00733981"/>
    <w:rsid w:val="007342D3"/>
    <w:rsid w:val="00735089"/>
    <w:rsid w:val="00745E32"/>
    <w:rsid w:val="007A32AB"/>
    <w:rsid w:val="007A6A1F"/>
    <w:rsid w:val="007A6D90"/>
    <w:rsid w:val="007E59DE"/>
    <w:rsid w:val="007F05EC"/>
    <w:rsid w:val="007F2137"/>
    <w:rsid w:val="00815794"/>
    <w:rsid w:val="00827911"/>
    <w:rsid w:val="0084515F"/>
    <w:rsid w:val="00861118"/>
    <w:rsid w:val="008647A4"/>
    <w:rsid w:val="00872E0F"/>
    <w:rsid w:val="008869B4"/>
    <w:rsid w:val="008B18C8"/>
    <w:rsid w:val="008C26D0"/>
    <w:rsid w:val="00903EB6"/>
    <w:rsid w:val="00920916"/>
    <w:rsid w:val="00923919"/>
    <w:rsid w:val="00924277"/>
    <w:rsid w:val="00942AA9"/>
    <w:rsid w:val="00942F1D"/>
    <w:rsid w:val="0094601F"/>
    <w:rsid w:val="00964D0C"/>
    <w:rsid w:val="00966FC6"/>
    <w:rsid w:val="00987797"/>
    <w:rsid w:val="009914ED"/>
    <w:rsid w:val="009A6D80"/>
    <w:rsid w:val="009B69C2"/>
    <w:rsid w:val="009C4FB2"/>
    <w:rsid w:val="009C6C0E"/>
    <w:rsid w:val="009C78FD"/>
    <w:rsid w:val="009E302C"/>
    <w:rsid w:val="009F2DC8"/>
    <w:rsid w:val="00A12510"/>
    <w:rsid w:val="00A12961"/>
    <w:rsid w:val="00A15092"/>
    <w:rsid w:val="00A25180"/>
    <w:rsid w:val="00A46BA0"/>
    <w:rsid w:val="00A50E49"/>
    <w:rsid w:val="00A67FDF"/>
    <w:rsid w:val="00A72689"/>
    <w:rsid w:val="00A734BF"/>
    <w:rsid w:val="00A77227"/>
    <w:rsid w:val="00AA5139"/>
    <w:rsid w:val="00AC6061"/>
    <w:rsid w:val="00B0596A"/>
    <w:rsid w:val="00B1346E"/>
    <w:rsid w:val="00B179A3"/>
    <w:rsid w:val="00B20265"/>
    <w:rsid w:val="00B24ED6"/>
    <w:rsid w:val="00B31C69"/>
    <w:rsid w:val="00B3482A"/>
    <w:rsid w:val="00B3628E"/>
    <w:rsid w:val="00B36565"/>
    <w:rsid w:val="00B51794"/>
    <w:rsid w:val="00B526FD"/>
    <w:rsid w:val="00BC574C"/>
    <w:rsid w:val="00BC5898"/>
    <w:rsid w:val="00BD7FD1"/>
    <w:rsid w:val="00BE6C61"/>
    <w:rsid w:val="00C04173"/>
    <w:rsid w:val="00C31A0E"/>
    <w:rsid w:val="00C46439"/>
    <w:rsid w:val="00C46AEE"/>
    <w:rsid w:val="00C503C9"/>
    <w:rsid w:val="00C64B97"/>
    <w:rsid w:val="00C73847"/>
    <w:rsid w:val="00C7445F"/>
    <w:rsid w:val="00C84560"/>
    <w:rsid w:val="00C96B4B"/>
    <w:rsid w:val="00CA157A"/>
    <w:rsid w:val="00CA212D"/>
    <w:rsid w:val="00CA5F87"/>
    <w:rsid w:val="00CC3641"/>
    <w:rsid w:val="00CC5B0C"/>
    <w:rsid w:val="00CD6FC0"/>
    <w:rsid w:val="00CE7776"/>
    <w:rsid w:val="00D02774"/>
    <w:rsid w:val="00D206DE"/>
    <w:rsid w:val="00D22061"/>
    <w:rsid w:val="00D43CFA"/>
    <w:rsid w:val="00D44EB7"/>
    <w:rsid w:val="00D60A98"/>
    <w:rsid w:val="00D6765F"/>
    <w:rsid w:val="00D80291"/>
    <w:rsid w:val="00D9740A"/>
    <w:rsid w:val="00DA594C"/>
    <w:rsid w:val="00DB692F"/>
    <w:rsid w:val="00DC6793"/>
    <w:rsid w:val="00DD3CE8"/>
    <w:rsid w:val="00DE07F6"/>
    <w:rsid w:val="00DE6344"/>
    <w:rsid w:val="00E03B57"/>
    <w:rsid w:val="00E07EA0"/>
    <w:rsid w:val="00E40CA3"/>
    <w:rsid w:val="00E4415D"/>
    <w:rsid w:val="00E773C2"/>
    <w:rsid w:val="00E85C0D"/>
    <w:rsid w:val="00ED58EB"/>
    <w:rsid w:val="00ED7169"/>
    <w:rsid w:val="00EE0C98"/>
    <w:rsid w:val="00EE5CB9"/>
    <w:rsid w:val="00F054C6"/>
    <w:rsid w:val="00F13C3E"/>
    <w:rsid w:val="00F1610F"/>
    <w:rsid w:val="00F1682C"/>
    <w:rsid w:val="00F41A61"/>
    <w:rsid w:val="00F4212B"/>
    <w:rsid w:val="00F43C51"/>
    <w:rsid w:val="00F46BD6"/>
    <w:rsid w:val="00F55582"/>
    <w:rsid w:val="00F64B06"/>
    <w:rsid w:val="00F953F3"/>
    <w:rsid w:val="00FB1DAD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FD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6BE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6BE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FD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6BE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6B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panos</cp:lastModifiedBy>
  <cp:revision>2</cp:revision>
  <dcterms:created xsi:type="dcterms:W3CDTF">2020-03-26T11:10:00Z</dcterms:created>
  <dcterms:modified xsi:type="dcterms:W3CDTF">2020-03-26T11:10:00Z</dcterms:modified>
</cp:coreProperties>
</file>