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2" w:rsidRDefault="00C73192" w:rsidP="00163F55">
      <w:pPr>
        <w:pStyle w:val="a3"/>
        <w:jc w:val="center"/>
        <w:rPr>
          <w:rFonts w:ascii="Times New Roman"/>
          <w:color w:val="548DD4" w:themeColor="text2" w:themeTint="99"/>
          <w:sz w:val="20"/>
          <w:lang w:val="en-US"/>
        </w:rPr>
      </w:pPr>
    </w:p>
    <w:p w:rsidR="00FE3192" w:rsidRPr="004838EA" w:rsidRDefault="00163F55" w:rsidP="00163F55">
      <w:pPr>
        <w:pStyle w:val="a3"/>
        <w:jc w:val="center"/>
        <w:rPr>
          <w:rFonts w:ascii="Times New Roman"/>
          <w:color w:val="548DD4" w:themeColor="text2" w:themeTint="99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99429" cy="139942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ΗΜΟΣ_ΛΑΜΙΕΩ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06" cy="140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92" w:rsidRPr="00C73192" w:rsidRDefault="00FE3192">
      <w:pPr>
        <w:pStyle w:val="a3"/>
        <w:spacing w:before="1"/>
        <w:rPr>
          <w:rFonts w:ascii="Times New Roman"/>
          <w:sz w:val="17"/>
          <w:lang w:val="en-US"/>
        </w:rPr>
      </w:pPr>
    </w:p>
    <w:p w:rsidR="00FE3192" w:rsidRPr="00050CCA" w:rsidRDefault="004838EA" w:rsidP="002A45AF">
      <w:pPr>
        <w:pStyle w:val="a3"/>
        <w:spacing w:before="52"/>
        <w:ind w:left="547" w:right="545"/>
        <w:jc w:val="center"/>
        <w:rPr>
          <w:b/>
          <w:color w:val="002060"/>
          <w:sz w:val="36"/>
          <w:szCs w:val="36"/>
          <w:u w:val="single"/>
        </w:rPr>
      </w:pPr>
      <w:r w:rsidRPr="00C73192">
        <w:rPr>
          <w:b/>
          <w:color w:val="002060"/>
          <w:sz w:val="36"/>
          <w:szCs w:val="36"/>
          <w:u w:val="single"/>
        </w:rPr>
        <w:t>Δημοτική Επιτροπή Υγείας</w:t>
      </w:r>
    </w:p>
    <w:p w:rsidR="002A45AF" w:rsidRPr="00050CCA" w:rsidRDefault="002A45AF" w:rsidP="002A45AF">
      <w:pPr>
        <w:pStyle w:val="a3"/>
        <w:spacing w:before="52"/>
        <w:ind w:left="547" w:right="545"/>
        <w:jc w:val="center"/>
        <w:rPr>
          <w:b/>
          <w:color w:val="002060"/>
          <w:sz w:val="36"/>
          <w:szCs w:val="36"/>
          <w:u w:val="single"/>
        </w:rPr>
      </w:pPr>
    </w:p>
    <w:p w:rsidR="004838EA" w:rsidRDefault="00E20569" w:rsidP="00163F55">
      <w:pPr>
        <w:spacing w:before="1"/>
        <w:ind w:left="547" w:right="547"/>
        <w:jc w:val="center"/>
        <w:rPr>
          <w:b/>
          <w:color w:val="000000" w:themeColor="text1"/>
          <w:sz w:val="40"/>
        </w:rPr>
      </w:pPr>
      <w:r w:rsidRPr="004838EA">
        <w:rPr>
          <w:b/>
          <w:color w:val="000000" w:themeColor="text1"/>
          <w:sz w:val="40"/>
        </w:rPr>
        <w:t xml:space="preserve">Βασικά προστατευτικά μέτρα </w:t>
      </w:r>
    </w:p>
    <w:p w:rsidR="00FE3192" w:rsidRPr="004838EA" w:rsidRDefault="00050CCA" w:rsidP="00163F55">
      <w:pPr>
        <w:spacing w:before="1"/>
        <w:ind w:left="547" w:right="547"/>
        <w:jc w:val="center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 xml:space="preserve">κατά του νέου </w:t>
      </w:r>
      <w:proofErr w:type="spellStart"/>
      <w:r>
        <w:rPr>
          <w:b/>
          <w:color w:val="000000" w:themeColor="text1"/>
          <w:sz w:val="40"/>
        </w:rPr>
        <w:t>κορο</w:t>
      </w:r>
      <w:r w:rsidR="00E20569" w:rsidRPr="004838EA">
        <w:rPr>
          <w:b/>
          <w:color w:val="000000" w:themeColor="text1"/>
          <w:sz w:val="40"/>
        </w:rPr>
        <w:t>ναϊού</w:t>
      </w:r>
      <w:proofErr w:type="spellEnd"/>
    </w:p>
    <w:p w:rsidR="00FE3192" w:rsidRDefault="00FE3192">
      <w:pPr>
        <w:pStyle w:val="a3"/>
        <w:spacing w:before="10"/>
        <w:rPr>
          <w:b/>
          <w:sz w:val="32"/>
        </w:rPr>
      </w:pPr>
    </w:p>
    <w:p w:rsidR="00FE3192" w:rsidRPr="004838EA" w:rsidRDefault="00E20569">
      <w:pPr>
        <w:pStyle w:val="1"/>
        <w:rPr>
          <w:color w:val="000000" w:themeColor="text1"/>
          <w:u w:val="single"/>
        </w:rPr>
      </w:pPr>
      <w:r w:rsidRPr="004838EA">
        <w:rPr>
          <w:color w:val="000000" w:themeColor="text1"/>
          <w:u w:val="single"/>
        </w:rPr>
        <w:t>Πλύνετε συχνά τα χέρια σας</w:t>
      </w:r>
    </w:p>
    <w:p w:rsidR="00FE3192" w:rsidRDefault="00FE3192">
      <w:pPr>
        <w:pStyle w:val="a3"/>
        <w:spacing w:before="11"/>
        <w:rPr>
          <w:b/>
          <w:sz w:val="22"/>
        </w:rPr>
      </w:pPr>
    </w:p>
    <w:p w:rsidR="00FE3192" w:rsidRPr="004838EA" w:rsidRDefault="00E20569">
      <w:pPr>
        <w:pStyle w:val="a3"/>
        <w:ind w:left="120" w:right="116"/>
        <w:jc w:val="both"/>
        <w:rPr>
          <w:color w:val="000000" w:themeColor="text1"/>
        </w:rPr>
      </w:pPr>
      <w:r w:rsidRPr="004838EA">
        <w:rPr>
          <w:color w:val="000000" w:themeColor="text1"/>
        </w:rPr>
        <w:t>Πλύνετε συχνά τα χέρια σας με σαπούνι και νερό ή χρησιμοποιήστε ένα διάλυμα με βάση το αλκοόλ, εάν τα χέρια σας δεν είναι ορατά βρώμικα.</w:t>
      </w:r>
    </w:p>
    <w:p w:rsidR="00FE3192" w:rsidRDefault="00FE3192">
      <w:pPr>
        <w:pStyle w:val="a3"/>
        <w:rPr>
          <w:sz w:val="23"/>
        </w:rPr>
      </w:pPr>
    </w:p>
    <w:p w:rsidR="00FE3192" w:rsidRDefault="00E20569">
      <w:pPr>
        <w:pStyle w:val="a3"/>
        <w:ind w:left="120" w:right="117"/>
        <w:jc w:val="both"/>
      </w:pPr>
      <w:r w:rsidRPr="002A45AF">
        <w:rPr>
          <w:b/>
          <w:color w:val="000000" w:themeColor="text1"/>
        </w:rPr>
        <w:t xml:space="preserve">Γιατί; </w:t>
      </w:r>
      <w:r w:rsidRPr="004838EA">
        <w:rPr>
          <w:color w:val="000000" w:themeColor="text1"/>
        </w:rPr>
        <w:t>Το πλύσιμο των χερ</w:t>
      </w:r>
      <w:r w:rsidR="002A45AF">
        <w:rPr>
          <w:color w:val="000000" w:themeColor="text1"/>
        </w:rPr>
        <w:t>ιών σας με σαπούνι και νερό ή το</w:t>
      </w:r>
      <w:r w:rsidRPr="004838EA">
        <w:rPr>
          <w:color w:val="000000" w:themeColor="text1"/>
        </w:rPr>
        <w:t xml:space="preserve"> τρίψιμο χεριών με αλκοόλ εξαλείφει τον ιό αν είναι στα χέρια σας.</w:t>
      </w:r>
    </w:p>
    <w:p w:rsidR="00FE3192" w:rsidRDefault="00FE3192">
      <w:pPr>
        <w:pStyle w:val="a3"/>
        <w:rPr>
          <w:sz w:val="23"/>
        </w:rPr>
      </w:pPr>
    </w:p>
    <w:p w:rsidR="00FE3192" w:rsidRPr="004838EA" w:rsidRDefault="00E20569">
      <w:pPr>
        <w:pStyle w:val="1"/>
        <w:rPr>
          <w:color w:val="000000" w:themeColor="text1"/>
          <w:u w:val="single"/>
        </w:rPr>
      </w:pPr>
      <w:r w:rsidRPr="004838EA">
        <w:rPr>
          <w:color w:val="000000" w:themeColor="text1"/>
          <w:u w:val="single"/>
        </w:rPr>
        <w:t>Πρακτική αναπνευστική υγιεινή</w:t>
      </w:r>
    </w:p>
    <w:p w:rsidR="00FE3192" w:rsidRDefault="00FE3192">
      <w:pPr>
        <w:pStyle w:val="a3"/>
        <w:spacing w:before="11"/>
        <w:rPr>
          <w:b/>
          <w:sz w:val="22"/>
        </w:rPr>
      </w:pPr>
    </w:p>
    <w:p w:rsidR="00FE3192" w:rsidRPr="004838EA" w:rsidRDefault="00E20569">
      <w:pPr>
        <w:pStyle w:val="a3"/>
        <w:ind w:left="120" w:right="115"/>
        <w:jc w:val="both"/>
        <w:rPr>
          <w:color w:val="000000" w:themeColor="text1"/>
        </w:rPr>
      </w:pPr>
      <w:r w:rsidRPr="004838EA">
        <w:rPr>
          <w:color w:val="000000" w:themeColor="text1"/>
        </w:rPr>
        <w:t xml:space="preserve">Όταν βήχετε και φταρνίζεστε, καλύψτε το στόμα και τη μύτη με εσωτερική πλευρά αγκώνα ή </w:t>
      </w:r>
      <w:proofErr w:type="spellStart"/>
      <w:r w:rsidRPr="004838EA">
        <w:rPr>
          <w:color w:val="000000" w:themeColor="text1"/>
        </w:rPr>
        <w:t>χαρτομάντηλο</w:t>
      </w:r>
      <w:proofErr w:type="spellEnd"/>
      <w:r w:rsidRPr="004838EA">
        <w:rPr>
          <w:color w:val="000000" w:themeColor="text1"/>
        </w:rPr>
        <w:t xml:space="preserve"> - πετάξτε αμέσως το </w:t>
      </w:r>
      <w:proofErr w:type="spellStart"/>
      <w:r w:rsidRPr="004838EA">
        <w:rPr>
          <w:color w:val="000000" w:themeColor="text1"/>
        </w:rPr>
        <w:t>χαρτομάντηλο</w:t>
      </w:r>
      <w:proofErr w:type="spellEnd"/>
      <w:r w:rsidRPr="004838EA">
        <w:rPr>
          <w:color w:val="000000" w:themeColor="text1"/>
        </w:rPr>
        <w:t xml:space="preserve"> σε έναν κλειστό κάδο και καθαρίστε τα χέρια σας με υγρό </w:t>
      </w:r>
      <w:proofErr w:type="spellStart"/>
      <w:r w:rsidRPr="004838EA">
        <w:rPr>
          <w:color w:val="000000" w:themeColor="text1"/>
        </w:rPr>
        <w:t>χαρτομάντηλο</w:t>
      </w:r>
      <w:proofErr w:type="spellEnd"/>
      <w:r w:rsidRPr="004838EA">
        <w:rPr>
          <w:color w:val="000000" w:themeColor="text1"/>
        </w:rPr>
        <w:t xml:space="preserve"> με βάση αλκοόλ ή σαπούνι και νερό.</w:t>
      </w:r>
    </w:p>
    <w:p w:rsidR="00FE3192" w:rsidRDefault="00FE3192">
      <w:pPr>
        <w:pStyle w:val="a3"/>
        <w:spacing w:before="9"/>
        <w:rPr>
          <w:sz w:val="22"/>
        </w:rPr>
      </w:pPr>
    </w:p>
    <w:p w:rsidR="00FE3192" w:rsidRDefault="00E20569">
      <w:pPr>
        <w:pStyle w:val="a3"/>
        <w:ind w:left="120" w:right="115"/>
        <w:jc w:val="both"/>
      </w:pPr>
      <w:r w:rsidRPr="002A45AF">
        <w:rPr>
          <w:b/>
          <w:color w:val="000000" w:themeColor="text1"/>
        </w:rPr>
        <w:t xml:space="preserve">Γιατί; </w:t>
      </w:r>
      <w:r w:rsidRPr="004838EA">
        <w:rPr>
          <w:color w:val="000000" w:themeColor="text1"/>
        </w:rPr>
        <w:t>Καλύπτοντας το στόμα και τη μύτη σας όταν βήχετε ή φταρνίζεστε εμποδίζεται η εξάπλωση μικροβίων και ιών. Αν φτερνίζε</w:t>
      </w:r>
      <w:r w:rsidR="002A45AF">
        <w:rPr>
          <w:color w:val="000000" w:themeColor="text1"/>
        </w:rPr>
        <w:t>σ</w:t>
      </w:r>
      <w:r w:rsidRPr="004838EA">
        <w:rPr>
          <w:color w:val="000000" w:themeColor="text1"/>
        </w:rPr>
        <w:t>τε ή βήχετε στα χέρια σας, ενδέχεται να μολύνετε αντικείμενα ή άτομα που</w:t>
      </w:r>
      <w:r w:rsidRPr="004838EA">
        <w:rPr>
          <w:color w:val="000000" w:themeColor="text1"/>
          <w:spacing w:val="-4"/>
        </w:rPr>
        <w:t xml:space="preserve"> </w:t>
      </w:r>
      <w:r w:rsidRPr="004838EA">
        <w:rPr>
          <w:color w:val="000000" w:themeColor="text1"/>
        </w:rPr>
        <w:t>αγγίζετε.</w:t>
      </w:r>
    </w:p>
    <w:p w:rsidR="00FE3192" w:rsidRDefault="00FE3192">
      <w:pPr>
        <w:pStyle w:val="a3"/>
        <w:rPr>
          <w:sz w:val="23"/>
        </w:rPr>
      </w:pPr>
    </w:p>
    <w:p w:rsidR="00FE3192" w:rsidRPr="004838EA" w:rsidRDefault="00E20569">
      <w:pPr>
        <w:pStyle w:val="1"/>
        <w:rPr>
          <w:color w:val="000000" w:themeColor="text1"/>
          <w:u w:val="single"/>
        </w:rPr>
      </w:pPr>
      <w:r w:rsidRPr="004838EA">
        <w:rPr>
          <w:color w:val="000000" w:themeColor="text1"/>
          <w:u w:val="single"/>
        </w:rPr>
        <w:t>Διατηρήστε την κοινωνική αποστασιοποίηση</w:t>
      </w:r>
    </w:p>
    <w:p w:rsidR="00FE3192" w:rsidRDefault="00FE3192">
      <w:pPr>
        <w:pStyle w:val="a3"/>
        <w:spacing w:before="11"/>
        <w:rPr>
          <w:b/>
          <w:sz w:val="22"/>
        </w:rPr>
      </w:pPr>
    </w:p>
    <w:p w:rsidR="00FE3192" w:rsidRPr="004838EA" w:rsidRDefault="00E20569">
      <w:pPr>
        <w:pStyle w:val="a3"/>
        <w:ind w:left="120" w:right="115"/>
        <w:jc w:val="both"/>
        <w:rPr>
          <w:color w:val="000000" w:themeColor="text1"/>
        </w:rPr>
      </w:pPr>
      <w:r w:rsidRPr="004838EA">
        <w:rPr>
          <w:color w:val="000000" w:themeColor="text1"/>
        </w:rPr>
        <w:t>Διατηρήστε απόσταση</w:t>
      </w:r>
      <w:r w:rsidR="00163F55" w:rsidRPr="004838EA">
        <w:rPr>
          <w:color w:val="000000" w:themeColor="text1"/>
        </w:rPr>
        <w:t xml:space="preserve"> τουλάχιστον 1 μέτρου </w:t>
      </w:r>
      <w:r w:rsidRPr="004838EA">
        <w:rPr>
          <w:color w:val="000000" w:themeColor="text1"/>
        </w:rPr>
        <w:t>μεταξύ του εαυτού σας και άλλων ανθρώπων, ιδιαίτερα εκείνων που βήχουν, φταρνίζονται και έχουν πυρετό.</w:t>
      </w:r>
    </w:p>
    <w:p w:rsidR="00FE3192" w:rsidRDefault="00FE3192">
      <w:pPr>
        <w:pStyle w:val="a3"/>
        <w:rPr>
          <w:sz w:val="23"/>
        </w:rPr>
      </w:pPr>
    </w:p>
    <w:p w:rsidR="00FE3192" w:rsidRDefault="00E20569">
      <w:pPr>
        <w:pStyle w:val="a3"/>
        <w:ind w:left="120" w:right="116"/>
        <w:jc w:val="both"/>
      </w:pPr>
      <w:r w:rsidRPr="002A45AF">
        <w:rPr>
          <w:b/>
          <w:color w:val="000000" w:themeColor="text1"/>
        </w:rPr>
        <w:t xml:space="preserve">Γιατί; </w:t>
      </w:r>
      <w:r w:rsidRPr="004838EA">
        <w:rPr>
          <w:color w:val="000000" w:themeColor="text1"/>
        </w:rPr>
        <w:t>Όταν κάποιος που μολύνεται από μια αναπνευστική νόσο, όπως ο 2019-nCoV, βήχει ή φτερνίζεται, εκτινάσσονται μικρά σταγονίδια που περιέχουν τον ιό. Εάν είστε πολύ κοντά, μπορείτε να αναπνεύσετε τον</w:t>
      </w:r>
      <w:r w:rsidRPr="004838EA">
        <w:rPr>
          <w:color w:val="000000" w:themeColor="text1"/>
          <w:spacing w:val="-2"/>
        </w:rPr>
        <w:t xml:space="preserve"> </w:t>
      </w:r>
      <w:r w:rsidRPr="004838EA">
        <w:rPr>
          <w:color w:val="000000" w:themeColor="text1"/>
        </w:rPr>
        <w:t>ιό.</w:t>
      </w:r>
    </w:p>
    <w:p w:rsidR="00FE3192" w:rsidRDefault="00FE3192">
      <w:pPr>
        <w:pStyle w:val="a3"/>
        <w:rPr>
          <w:sz w:val="23"/>
        </w:rPr>
      </w:pPr>
    </w:p>
    <w:p w:rsidR="00FE3192" w:rsidRPr="004838EA" w:rsidRDefault="00E20569">
      <w:pPr>
        <w:pStyle w:val="1"/>
        <w:rPr>
          <w:color w:val="000000" w:themeColor="text1"/>
          <w:u w:val="single"/>
        </w:rPr>
      </w:pPr>
      <w:r w:rsidRPr="004838EA">
        <w:rPr>
          <w:color w:val="000000" w:themeColor="text1"/>
          <w:u w:val="single"/>
        </w:rPr>
        <w:t>Αποφύγετε την επαφή με τα μάτια, τη μύτη και το στόμα</w:t>
      </w:r>
    </w:p>
    <w:p w:rsidR="00FE3192" w:rsidRDefault="00FE3192">
      <w:pPr>
        <w:pStyle w:val="a3"/>
        <w:spacing w:before="11"/>
        <w:rPr>
          <w:b/>
          <w:sz w:val="22"/>
        </w:rPr>
      </w:pPr>
    </w:p>
    <w:p w:rsidR="00FE3192" w:rsidRDefault="00E20569">
      <w:pPr>
        <w:pStyle w:val="a3"/>
        <w:ind w:left="120" w:right="114"/>
        <w:jc w:val="both"/>
      </w:pPr>
      <w:r w:rsidRPr="002A45AF">
        <w:rPr>
          <w:b/>
          <w:color w:val="000000" w:themeColor="text1"/>
        </w:rPr>
        <w:t xml:space="preserve">Γιατί; </w:t>
      </w:r>
      <w:r w:rsidRPr="004838EA">
        <w:rPr>
          <w:color w:val="000000" w:themeColor="text1"/>
        </w:rPr>
        <w:t>Τα χέρια αγγίζουν πολλές επιφάνειες (γραφεία, καρέκλες, κουπαστές, πόμολα κλπ.) που μπορούν να μολυνθούν από τον ιό. Εάν αγγίξετε τα μάτια, τη μύτη ή το στόμα με τα μολυσμένα χέρια σας, μπορείτε να μεταφέρετε τον ιό από την επιφάνεια στον εαυτό σας.</w:t>
      </w:r>
    </w:p>
    <w:p w:rsidR="00FE3192" w:rsidRDefault="00FE3192">
      <w:pPr>
        <w:jc w:val="both"/>
        <w:sectPr w:rsidR="00FE3192" w:rsidSect="00BA0FA4">
          <w:type w:val="continuous"/>
          <w:pgSz w:w="11910" w:h="16840"/>
          <w:pgMar w:top="567" w:right="1680" w:bottom="709" w:left="1680" w:header="720" w:footer="720" w:gutter="0"/>
          <w:pgBorders w:offsetFrom="page">
            <w:top w:val="single" w:sz="48" w:space="24" w:color="1F497D" w:themeColor="text2"/>
            <w:left w:val="single" w:sz="48" w:space="24" w:color="1F497D" w:themeColor="text2"/>
            <w:bottom w:val="single" w:sz="48" w:space="24" w:color="1F497D" w:themeColor="text2"/>
            <w:right w:val="single" w:sz="48" w:space="24" w:color="1F497D" w:themeColor="text2"/>
          </w:pgBorders>
          <w:cols w:space="720"/>
        </w:sectPr>
      </w:pPr>
    </w:p>
    <w:p w:rsidR="00C73192" w:rsidRPr="002A45AF" w:rsidRDefault="00C73192" w:rsidP="00163F55">
      <w:pPr>
        <w:pStyle w:val="a3"/>
        <w:jc w:val="center"/>
        <w:rPr>
          <w:sz w:val="20"/>
        </w:rPr>
      </w:pPr>
    </w:p>
    <w:p w:rsidR="00FE3192" w:rsidRPr="00A8487B" w:rsidRDefault="00163F55" w:rsidP="00163F55">
      <w:pPr>
        <w:pStyle w:val="a3"/>
        <w:jc w:val="center"/>
        <w:rPr>
          <w:sz w:val="20"/>
          <w:lang w:val="en-US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049528F" wp14:editId="17F0E7AE">
            <wp:extent cx="1375576" cy="137557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ΗΜΟΣ_ΛΑΜΙΕΩ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929" cy="137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92" w:rsidRDefault="00FE3192">
      <w:pPr>
        <w:pStyle w:val="a3"/>
        <w:rPr>
          <w:sz w:val="20"/>
        </w:rPr>
      </w:pPr>
    </w:p>
    <w:p w:rsidR="004838EA" w:rsidRPr="00C73192" w:rsidRDefault="004838EA" w:rsidP="004838EA">
      <w:pPr>
        <w:pStyle w:val="a3"/>
        <w:spacing w:before="52"/>
        <w:ind w:left="547" w:right="545"/>
        <w:jc w:val="center"/>
        <w:rPr>
          <w:b/>
          <w:color w:val="002060"/>
          <w:sz w:val="36"/>
          <w:szCs w:val="36"/>
          <w:u w:val="single"/>
        </w:rPr>
      </w:pPr>
      <w:r w:rsidRPr="00C73192">
        <w:rPr>
          <w:b/>
          <w:color w:val="002060"/>
          <w:sz w:val="36"/>
          <w:szCs w:val="36"/>
          <w:u w:val="single"/>
        </w:rPr>
        <w:t>Δημοτική Επιτροπή Υγείας</w:t>
      </w:r>
    </w:p>
    <w:p w:rsidR="00FE3192" w:rsidRDefault="00FE3192">
      <w:pPr>
        <w:pStyle w:val="a3"/>
        <w:spacing w:before="10"/>
        <w:rPr>
          <w:sz w:val="25"/>
        </w:rPr>
      </w:pPr>
    </w:p>
    <w:p w:rsidR="00FE3192" w:rsidRPr="004838EA" w:rsidRDefault="00E20569">
      <w:pPr>
        <w:pStyle w:val="1"/>
        <w:spacing w:before="46"/>
        <w:ind w:right="114"/>
        <w:rPr>
          <w:color w:val="000000" w:themeColor="text1"/>
          <w:u w:val="single"/>
        </w:rPr>
      </w:pPr>
      <w:r w:rsidRPr="004838EA">
        <w:rPr>
          <w:color w:val="000000" w:themeColor="text1"/>
          <w:u w:val="single"/>
        </w:rPr>
        <w:t>Εάν έχετε πυρετό, βήχα και δυσκολία στην αναπνοή, αναζητήστε ιατρική φροντίδα νωρίς</w:t>
      </w:r>
    </w:p>
    <w:p w:rsidR="00FE3192" w:rsidRDefault="00FE3192">
      <w:pPr>
        <w:pStyle w:val="a3"/>
        <w:spacing w:before="10"/>
        <w:rPr>
          <w:b/>
          <w:sz w:val="22"/>
        </w:rPr>
      </w:pPr>
    </w:p>
    <w:p w:rsidR="00FE3192" w:rsidRPr="004838EA" w:rsidRDefault="00E20569">
      <w:pPr>
        <w:pStyle w:val="a3"/>
        <w:spacing w:before="1"/>
        <w:ind w:left="120" w:right="114"/>
        <w:jc w:val="both"/>
        <w:rPr>
          <w:color w:val="000000" w:themeColor="text1"/>
        </w:rPr>
      </w:pPr>
      <w:r w:rsidRPr="004838EA">
        <w:rPr>
          <w:color w:val="000000" w:themeColor="text1"/>
        </w:rPr>
        <w:t>Ενημερώστε τον γιατρό σας εάν έχετε ταξιδέψει σε μια περιοχή στην Κίνα</w:t>
      </w:r>
      <w:r w:rsidR="00163F55" w:rsidRPr="004838EA">
        <w:rPr>
          <w:color w:val="000000" w:themeColor="text1"/>
        </w:rPr>
        <w:t xml:space="preserve">, την Βόρεια Ιταλία ή </w:t>
      </w:r>
      <w:r w:rsidRPr="004838EA">
        <w:rPr>
          <w:color w:val="000000" w:themeColor="text1"/>
        </w:rPr>
        <w:t>όπου έχουν</w:t>
      </w:r>
      <w:bookmarkStart w:id="0" w:name="_GoBack"/>
      <w:bookmarkEnd w:id="0"/>
      <w:r w:rsidRPr="004838EA">
        <w:rPr>
          <w:color w:val="000000" w:themeColor="text1"/>
        </w:rPr>
        <w:t xml:space="preserve"> αναφερθεί κρούσματα του 2019-nCoV ή αν έχετε έρθει σε στενή επαφή με κάποιον που έχει επιστρέψει από την Κίνα</w:t>
      </w:r>
      <w:r w:rsidR="00163F55" w:rsidRPr="004838EA">
        <w:rPr>
          <w:color w:val="000000" w:themeColor="text1"/>
        </w:rPr>
        <w:t>, την Βόρεια Ιταλία ή όπου έχουν αναφερθεί κρούσματα του 2019-nCoV</w:t>
      </w:r>
      <w:r w:rsidRPr="004838EA">
        <w:rPr>
          <w:color w:val="000000" w:themeColor="text1"/>
        </w:rPr>
        <w:t xml:space="preserve"> και έχει αναπνευστικά συμπτώματα.</w:t>
      </w:r>
    </w:p>
    <w:p w:rsidR="00FE3192" w:rsidRDefault="00FE3192">
      <w:pPr>
        <w:pStyle w:val="a3"/>
        <w:spacing w:before="11"/>
        <w:rPr>
          <w:sz w:val="22"/>
        </w:rPr>
      </w:pPr>
    </w:p>
    <w:p w:rsidR="00FE3192" w:rsidRDefault="00E20569">
      <w:pPr>
        <w:pStyle w:val="a3"/>
        <w:ind w:left="120" w:right="115"/>
        <w:jc w:val="both"/>
      </w:pPr>
      <w:r w:rsidRPr="00050CCA">
        <w:rPr>
          <w:b/>
          <w:color w:val="000000" w:themeColor="text1"/>
        </w:rPr>
        <w:t xml:space="preserve">Γιατί; </w:t>
      </w:r>
      <w:r w:rsidRPr="004838EA">
        <w:rPr>
          <w:color w:val="000000" w:themeColor="text1"/>
        </w:rPr>
        <w:t xml:space="preserve">Κάθε φορά που έχετε πυρετό, βήχα και δυσκολία στην αναπνοή, είναι σημαντικό να αναζητήσετε αμέσως ιατρική βοήθεια, καθώς αυτό μπορεί να οφείλεται σε λοίμωξη του αναπνευστικού συστήματος ή σε άλλη σοβαρή κατάσταση. Τα αναπνευστικά συμπτώματα με πυρετό μπορεί να έχουν μια σειρά αιτιών και, ανάλογα με το προσωπικό ιστορικό ταξιδιού και τις περιστάσεις, ο 2019- </w:t>
      </w:r>
      <w:proofErr w:type="spellStart"/>
      <w:r w:rsidRPr="004838EA">
        <w:rPr>
          <w:color w:val="000000" w:themeColor="text1"/>
        </w:rPr>
        <w:t>nCoV</w:t>
      </w:r>
      <w:proofErr w:type="spellEnd"/>
      <w:r w:rsidRPr="004838EA">
        <w:rPr>
          <w:color w:val="000000" w:themeColor="text1"/>
        </w:rPr>
        <w:t xml:space="preserve"> θα μπορούσε να είναι ένα από αυτά.</w:t>
      </w:r>
    </w:p>
    <w:p w:rsidR="00FE3192" w:rsidRDefault="00FE3192">
      <w:pPr>
        <w:pStyle w:val="a3"/>
        <w:spacing w:before="12"/>
        <w:rPr>
          <w:sz w:val="22"/>
        </w:rPr>
      </w:pPr>
    </w:p>
    <w:p w:rsidR="00FE3192" w:rsidRPr="004838EA" w:rsidRDefault="00E20569">
      <w:pPr>
        <w:pStyle w:val="1"/>
        <w:ind w:right="114"/>
        <w:rPr>
          <w:color w:val="000000" w:themeColor="text1"/>
          <w:u w:val="single"/>
        </w:rPr>
      </w:pPr>
      <w:r w:rsidRPr="004838EA">
        <w:rPr>
          <w:color w:val="000000" w:themeColor="text1"/>
          <w:u w:val="single"/>
        </w:rPr>
        <w:t>Εάν έχετε ήπια αναπνευστικά συμπτώματα και δεν υπά</w:t>
      </w:r>
      <w:r w:rsidR="00163F55" w:rsidRPr="004838EA">
        <w:rPr>
          <w:color w:val="000000" w:themeColor="text1"/>
          <w:u w:val="single"/>
        </w:rPr>
        <w:t>ρχει ιστορικό ταξιδιού σε περιοχές του εξωτερικού που έχουν αναφερθεί κρούσματα</w:t>
      </w:r>
      <w:r w:rsidRPr="004838EA">
        <w:rPr>
          <w:color w:val="000000" w:themeColor="text1"/>
          <w:u w:val="single"/>
        </w:rPr>
        <w:t>.</w:t>
      </w:r>
    </w:p>
    <w:p w:rsidR="00FE3192" w:rsidRDefault="00FE3192">
      <w:pPr>
        <w:pStyle w:val="a3"/>
        <w:rPr>
          <w:b/>
          <w:sz w:val="23"/>
        </w:rPr>
      </w:pPr>
    </w:p>
    <w:p w:rsidR="00FE3192" w:rsidRPr="004838EA" w:rsidRDefault="00E20569">
      <w:pPr>
        <w:pStyle w:val="a3"/>
        <w:ind w:left="120" w:right="116"/>
        <w:jc w:val="both"/>
        <w:rPr>
          <w:color w:val="000000" w:themeColor="text1"/>
        </w:rPr>
      </w:pPr>
      <w:r w:rsidRPr="004838EA">
        <w:rPr>
          <w:color w:val="000000" w:themeColor="text1"/>
        </w:rPr>
        <w:t>Αν έχετε ήπια αναπνευστικά συμπτώματα και δεν έχετε ιστορικό ταξιδιού, ακολουθήστε προσεκτικά τη βασική αναπνευστική και την υγιεινή των χεριών και παραμείνετε στο σπίτι μέχρι να γίνετε καλά, αν είναι δυνατόν.</w:t>
      </w:r>
    </w:p>
    <w:p w:rsidR="00FE3192" w:rsidRDefault="00FE3192">
      <w:pPr>
        <w:pStyle w:val="a3"/>
        <w:rPr>
          <w:sz w:val="23"/>
        </w:rPr>
      </w:pPr>
    </w:p>
    <w:p w:rsidR="00FE3192" w:rsidRPr="004838EA" w:rsidRDefault="00E20569">
      <w:pPr>
        <w:pStyle w:val="1"/>
        <w:ind w:right="113"/>
        <w:rPr>
          <w:color w:val="000000" w:themeColor="text1"/>
          <w:u w:val="single"/>
        </w:rPr>
      </w:pPr>
      <w:r w:rsidRPr="004838EA">
        <w:rPr>
          <w:color w:val="000000" w:themeColor="text1"/>
          <w:u w:val="single"/>
        </w:rPr>
        <w:t>Ως γενική προφύλαξη, εφαρμόστε γενικά μέτρα υγιεινής όταν επισκέπτεστε αγορές ζωντανών ζώων, ή αγορές ζωικών προϊόντων</w:t>
      </w:r>
    </w:p>
    <w:p w:rsidR="00FE3192" w:rsidRPr="004838EA" w:rsidRDefault="00FE3192">
      <w:pPr>
        <w:pStyle w:val="a3"/>
        <w:spacing w:before="10"/>
        <w:rPr>
          <w:b/>
          <w:color w:val="000000" w:themeColor="text1"/>
          <w:sz w:val="22"/>
        </w:rPr>
      </w:pPr>
    </w:p>
    <w:p w:rsidR="00FE3192" w:rsidRPr="004838EA" w:rsidRDefault="00E20569">
      <w:pPr>
        <w:pStyle w:val="a3"/>
        <w:spacing w:before="1"/>
        <w:ind w:left="120" w:right="114"/>
        <w:jc w:val="both"/>
        <w:rPr>
          <w:color w:val="000000" w:themeColor="text1"/>
        </w:rPr>
      </w:pPr>
      <w:r w:rsidRPr="004838EA">
        <w:rPr>
          <w:color w:val="000000" w:themeColor="text1"/>
        </w:rPr>
        <w:t>Εξασφαλίστε κανονικό πλύσιμο των χεριών με σαπούνι και πόσιμο νερό, αφού αγγίξετε τα ζώα και τα ζωικά προϊόντα. Αποφύγετε να αγγίζετε τα μάτια, τη μύτη ή το στόμα με τα χέρια, και να αποφεύγεται η επαφή με άρρωστα ζώα ή αλλοιωμένα ζωικά προϊόντα. Αποφύγετε αυστηρά οποιαδήποτε επαφή με άλλα ζώα στην αγορά (π.χ. αδέσποτες γάτες και σκύλοι, τρωκτικά, πουλιά, νυχτερίδες). Αποφύγετε την επαφή με πιθανά μολυσμένα ζωικά απόβλητα ή υγρά στο έδαφος ή τις δομές των καταστημάτων και των εγκαταστάσεων της αγοράς.</w:t>
      </w:r>
    </w:p>
    <w:p w:rsidR="00FE3192" w:rsidRDefault="00FE3192">
      <w:pPr>
        <w:pStyle w:val="a3"/>
        <w:spacing w:before="11"/>
        <w:rPr>
          <w:sz w:val="22"/>
        </w:rPr>
      </w:pPr>
    </w:p>
    <w:p w:rsidR="00FE3192" w:rsidRPr="004838EA" w:rsidRDefault="00E20569">
      <w:pPr>
        <w:pStyle w:val="1"/>
        <w:ind w:right="112"/>
        <w:rPr>
          <w:color w:val="000000" w:themeColor="text1"/>
          <w:u w:val="single"/>
        </w:rPr>
      </w:pPr>
      <w:r w:rsidRPr="004838EA">
        <w:rPr>
          <w:color w:val="000000" w:themeColor="text1"/>
          <w:u w:val="single"/>
        </w:rPr>
        <w:t>Αποφύγετε την κατανάλωση ακατέργαστων ή μη ψημένων ζωικών προϊόντων</w:t>
      </w:r>
    </w:p>
    <w:p w:rsidR="00FE3192" w:rsidRDefault="00FE3192">
      <w:pPr>
        <w:pStyle w:val="a3"/>
        <w:spacing w:before="4"/>
        <w:rPr>
          <w:b/>
          <w:sz w:val="28"/>
        </w:rPr>
      </w:pPr>
    </w:p>
    <w:p w:rsidR="00FE3192" w:rsidRPr="004838EA" w:rsidRDefault="002A45AF">
      <w:pPr>
        <w:pStyle w:val="a3"/>
        <w:spacing w:line="295" w:lineRule="auto"/>
        <w:ind w:left="120" w:right="118"/>
        <w:jc w:val="both"/>
        <w:rPr>
          <w:color w:val="000000" w:themeColor="text1"/>
        </w:rPr>
      </w:pPr>
      <w:r>
        <w:rPr>
          <w:color w:val="000000" w:themeColor="text1"/>
        </w:rPr>
        <w:t xml:space="preserve">Ψήνετε το κρέας καλά και αποφύγετε την κατανάλωση μη παστεριωμένων γαλακτοκομικών προϊόντων </w:t>
      </w:r>
      <w:r w:rsidR="00E20569" w:rsidRPr="004838EA">
        <w:rPr>
          <w:color w:val="000000" w:themeColor="text1"/>
        </w:rPr>
        <w:t>για</w:t>
      </w:r>
      <w:r w:rsidR="001449DD">
        <w:rPr>
          <w:color w:val="000000" w:themeColor="text1"/>
        </w:rPr>
        <w:t xml:space="preserve"> να αποφύγετε την </w:t>
      </w:r>
      <w:r w:rsidR="00E20569" w:rsidRPr="004838EA">
        <w:rPr>
          <w:color w:val="000000" w:themeColor="text1"/>
        </w:rPr>
        <w:t>μόλυνση με άψητα τρόφιμα, σύμφωνα με τις ορθές πρακτικές ασφάλειας τροφίμων.</w:t>
      </w:r>
    </w:p>
    <w:sectPr w:rsidR="00FE3192" w:rsidRPr="004838EA" w:rsidSect="00BA0FA4">
      <w:pgSz w:w="11910" w:h="16840"/>
      <w:pgMar w:top="426" w:right="1680" w:bottom="280" w:left="1680" w:header="720" w:footer="720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FF" w:rsidRDefault="002C0FFF" w:rsidP="004838EA">
      <w:r>
        <w:separator/>
      </w:r>
    </w:p>
  </w:endnote>
  <w:endnote w:type="continuationSeparator" w:id="0">
    <w:p w:rsidR="002C0FFF" w:rsidRDefault="002C0FFF" w:rsidP="0048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FF" w:rsidRDefault="002C0FFF" w:rsidP="004838EA">
      <w:r>
        <w:separator/>
      </w:r>
    </w:p>
  </w:footnote>
  <w:footnote w:type="continuationSeparator" w:id="0">
    <w:p w:rsidR="002C0FFF" w:rsidRDefault="002C0FFF" w:rsidP="0048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92"/>
    <w:rsid w:val="00050CCA"/>
    <w:rsid w:val="001449DD"/>
    <w:rsid w:val="00163F55"/>
    <w:rsid w:val="002A45AF"/>
    <w:rsid w:val="002C0FFF"/>
    <w:rsid w:val="003C75B6"/>
    <w:rsid w:val="003E0C19"/>
    <w:rsid w:val="004838EA"/>
    <w:rsid w:val="00A8487B"/>
    <w:rsid w:val="00BA0FA4"/>
    <w:rsid w:val="00BC3099"/>
    <w:rsid w:val="00C73192"/>
    <w:rsid w:val="00CF35C0"/>
    <w:rsid w:val="00DF6C3B"/>
    <w:rsid w:val="00E20569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ind w:left="120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163F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3F55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unhideWhenUsed/>
    <w:rsid w:val="004838E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838EA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unhideWhenUsed/>
    <w:rsid w:val="004838E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838EA"/>
    <w:rPr>
      <w:rFonts w:ascii="Calibri" w:eastAsia="Calibri" w:hAnsi="Calibri" w:cs="Calibri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ind w:left="120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163F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3F55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unhideWhenUsed/>
    <w:rsid w:val="004838E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838EA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unhideWhenUsed/>
    <w:rsid w:val="004838E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838EA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FC22-6766-4893-B794-62E781DE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Î™Î±Ï…Î¹ÎºÎ¬ Ï•Ï†Î¿Ï…Ï—Î±Ï—ÎµÏ–Ï—Î¹ÎºÎ¬ Î¼Î­Ï—Ï†Î± ÎºÎ±Ï—Î¬ Ï—Î¿Ï– Î½Î­Î¿Ï– ÎºÎ¿Ï†Ï›Î½Î±Ï−Î¿1</vt:lpstr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Î™Î±Ï…Î¹ÎºÎ¬ Ï•Ï†Î¿Ï…Ï—Î±Ï—ÎµÏ–Ï—Î¹ÎºÎ¬ Î¼Î­Ï—Ï†Î± ÎºÎ±Ï—Î¬ Ï—Î¿Ï– Î½Î­Î¿Ï– ÎºÎ¿Ï†Ï›Î½Î±Ï−Î¿1</dc:title>
  <dc:creator>OURANIA</dc:creator>
  <cp:lastModifiedBy>panos</cp:lastModifiedBy>
  <cp:revision>2</cp:revision>
  <cp:lastPrinted>2020-02-28T17:53:00Z</cp:lastPrinted>
  <dcterms:created xsi:type="dcterms:W3CDTF">2020-02-28T19:10:00Z</dcterms:created>
  <dcterms:modified xsi:type="dcterms:W3CDTF">2020-02-28T19:10:00Z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2020-02-28T00:00:00Z</vt:filetime>
  </property>
</Properties>
</file>