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DD2173" w:rsidTr="009D7722">
        <w:tc>
          <w:tcPr>
            <w:tcW w:w="4261" w:type="dxa"/>
          </w:tcPr>
          <w:p w:rsidR="00DD2173" w:rsidRDefault="00DD2173" w:rsidP="009D7722"/>
          <w:p w:rsidR="00DD2173" w:rsidRDefault="00DD2173" w:rsidP="009D7722"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50D8E41B" wp14:editId="2BB3CB55">
                  <wp:extent cx="2228793" cy="1414130"/>
                  <wp:effectExtent l="0" t="0" r="63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365" cy="142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D2173" w:rsidRDefault="00DD2173" w:rsidP="009D7722"/>
          <w:p w:rsidR="00DD2173" w:rsidRDefault="00DD2173" w:rsidP="009D7722"/>
          <w:p w:rsidR="00DD2173" w:rsidRDefault="00DD2173" w:rsidP="009D77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DD2173" w:rsidRDefault="00DD2173" w:rsidP="009D77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DD2173" w:rsidRDefault="00DD2173" w:rsidP="009D77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FF6773">
              <w:rPr>
                <w:b/>
              </w:rPr>
              <w:t>ΠΡΟΣ: ΜΜΕ</w:t>
            </w:r>
          </w:p>
          <w:p w:rsidR="00DD2173" w:rsidRPr="00722F4D" w:rsidRDefault="00DD2173" w:rsidP="009D7722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DD2173" w:rsidRPr="00DC19A1" w:rsidRDefault="00DD2173" w:rsidP="009D7722">
            <w:pPr>
              <w:jc w:val="right"/>
            </w:pPr>
          </w:p>
          <w:p w:rsidR="00DD2173" w:rsidRPr="00DC19A1" w:rsidRDefault="00DD2173" w:rsidP="009D7722">
            <w:pPr>
              <w:jc w:val="right"/>
            </w:pPr>
          </w:p>
          <w:p w:rsidR="00DD2173" w:rsidRDefault="00DD2173" w:rsidP="009D7722">
            <w:pPr>
              <w:jc w:val="center"/>
            </w:pPr>
            <w:r w:rsidRPr="00722F4D">
              <w:t xml:space="preserve">                                                            </w:t>
            </w:r>
            <w:r>
              <w:t>ΔΗΜΟΣ ΛΑΜΙΕΩΝ</w:t>
            </w:r>
          </w:p>
          <w:p w:rsidR="00DD2173" w:rsidRDefault="00DD2173" w:rsidP="009D7722">
            <w:r w:rsidRPr="00722F4D">
              <w:t xml:space="preserve">                                                                     </w:t>
            </w:r>
            <w:r>
              <w:t>Γραφείου Τύπου</w:t>
            </w:r>
          </w:p>
          <w:p w:rsidR="00DD2173" w:rsidRDefault="00DD2173" w:rsidP="009D7722">
            <w:pPr>
              <w:jc w:val="center"/>
            </w:pPr>
            <w:r w:rsidRPr="00722F4D">
              <w:t xml:space="preserve">                                                               </w:t>
            </w:r>
            <w:r>
              <w:t>&amp; Επικοινωνίας</w:t>
            </w:r>
          </w:p>
          <w:p w:rsidR="00DD2173" w:rsidRDefault="00DD2173" w:rsidP="009D7722">
            <w:pPr>
              <w:jc w:val="right"/>
            </w:pPr>
          </w:p>
          <w:p w:rsidR="00DD2173" w:rsidRDefault="00DD2173" w:rsidP="009D7722">
            <w:pPr>
              <w:jc w:val="right"/>
            </w:pPr>
          </w:p>
          <w:p w:rsidR="00DD2173" w:rsidRPr="00FF6773" w:rsidRDefault="00DD2173" w:rsidP="0055750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 w:rsidR="00557506">
              <w:rPr>
                <w:b/>
              </w:rPr>
              <w:t>6</w:t>
            </w:r>
            <w:r>
              <w:rPr>
                <w:b/>
              </w:rPr>
              <w:t>/</w:t>
            </w:r>
            <w:r w:rsidRPr="009E43ED">
              <w:rPr>
                <w:b/>
              </w:rPr>
              <w:t>10</w:t>
            </w:r>
            <w:r>
              <w:rPr>
                <w:b/>
              </w:rPr>
              <w:t>/201</w:t>
            </w:r>
            <w:r w:rsidR="00557506">
              <w:rPr>
                <w:b/>
              </w:rPr>
              <w:t>7</w:t>
            </w:r>
          </w:p>
        </w:tc>
      </w:tr>
    </w:tbl>
    <w:p w:rsidR="00DD2173" w:rsidRPr="00E762AF" w:rsidRDefault="00DD2173" w:rsidP="00DD2173">
      <w:pPr>
        <w:ind w:firstLine="720"/>
        <w:jc w:val="center"/>
        <w:rPr>
          <w:rFonts w:ascii="Times New Roman" w:hAnsi="Times New Roman" w:cs="Times New Roman"/>
          <w:b/>
        </w:rPr>
      </w:pPr>
    </w:p>
    <w:p w:rsidR="00DD2173" w:rsidRDefault="00DD2173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Εορταστικές εκδηλώσεις για την 7</w:t>
      </w:r>
      <w:r w:rsidR="00FC2A97" w:rsidRPr="00FC2A97">
        <w:rPr>
          <w:rFonts w:ascii="Times New Roman" w:hAnsi="Times New Roman" w:cs="Times New Roman"/>
          <w:b/>
          <w:sz w:val="28"/>
          <w:szCs w:val="28"/>
        </w:rPr>
        <w:t>3</w:t>
      </w:r>
      <w:r w:rsidRPr="00B77C47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 xml:space="preserve"> επέτειο απελευθέρωσης της Λαμίας και </w:t>
      </w:r>
      <w:r w:rsidR="00FC2A97">
        <w:rPr>
          <w:rFonts w:ascii="Times New Roman" w:hAnsi="Times New Roman" w:cs="Times New Roman"/>
          <w:b/>
          <w:sz w:val="28"/>
          <w:szCs w:val="28"/>
        </w:rPr>
        <w:t>το</w:t>
      </w:r>
      <w:r w:rsidR="00557506">
        <w:rPr>
          <w:rFonts w:ascii="Times New Roman" w:hAnsi="Times New Roman" w:cs="Times New Roman"/>
          <w:b/>
          <w:sz w:val="28"/>
          <w:szCs w:val="28"/>
        </w:rPr>
        <w:t>ν</w:t>
      </w:r>
      <w:r w:rsidR="00FC2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εορτασμ</w:t>
      </w:r>
      <w:r w:rsidR="00557506">
        <w:rPr>
          <w:rFonts w:ascii="Times New Roman" w:hAnsi="Times New Roman" w:cs="Times New Roman"/>
          <w:b/>
          <w:sz w:val="28"/>
          <w:szCs w:val="28"/>
        </w:rPr>
        <w:t>ό</w:t>
      </w:r>
      <w:r>
        <w:rPr>
          <w:rFonts w:ascii="Times New Roman" w:hAnsi="Times New Roman" w:cs="Times New Roman"/>
          <w:b/>
          <w:sz w:val="28"/>
          <w:szCs w:val="28"/>
        </w:rPr>
        <w:t xml:space="preserve"> του Πολιούχου της πόλης Αγίου Λουκά</w:t>
      </w:r>
    </w:p>
    <w:p w:rsidR="00DD2173" w:rsidRPr="00B77C47" w:rsidRDefault="00DD2173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73" w:rsidRPr="00666F4C" w:rsidRDefault="00DD2173" w:rsidP="0066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73" w:rsidRPr="00FC2A97" w:rsidRDefault="00DD2173" w:rsidP="00B03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A97">
        <w:rPr>
          <w:rFonts w:ascii="Times New Roman" w:hAnsi="Times New Roman" w:cs="Times New Roman"/>
          <w:sz w:val="28"/>
          <w:szCs w:val="28"/>
        </w:rPr>
        <w:t>Ο Δήμος Λαμιέων σε συνεργασία με την Ιερά Μητρόπολη Φθιώτιδος σας προσκαλούν να τιμήσετε με την παρουσία σας τις εκδηλώσεις εορτασμού και μνήμης προς τιμή του πολιούχου Ευαγγελιστή Λουκά και της 7</w:t>
      </w:r>
      <w:r w:rsidR="00FC2A97" w:rsidRPr="00FC2A97">
        <w:rPr>
          <w:rFonts w:ascii="Times New Roman" w:hAnsi="Times New Roman" w:cs="Times New Roman"/>
          <w:sz w:val="28"/>
          <w:szCs w:val="28"/>
        </w:rPr>
        <w:t>3</w:t>
      </w:r>
      <w:r w:rsidRPr="00FC2A97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FC2A97">
        <w:rPr>
          <w:rFonts w:ascii="Times New Roman" w:hAnsi="Times New Roman" w:cs="Times New Roman"/>
          <w:sz w:val="28"/>
          <w:szCs w:val="28"/>
        </w:rPr>
        <w:t xml:space="preserve"> Επετείου Απελευθέρωσης της Λαμίας από τα γερμανικά στρατεύματα κατοχής, στις 18 Οκτωβρίου 1944. Οι εκδηλώσεις θα πραγματοποιηθούν στις 1</w:t>
      </w:r>
      <w:r w:rsidR="00FC2A97" w:rsidRPr="00FC2A97">
        <w:rPr>
          <w:rFonts w:ascii="Times New Roman" w:hAnsi="Times New Roman" w:cs="Times New Roman"/>
          <w:sz w:val="28"/>
          <w:szCs w:val="28"/>
        </w:rPr>
        <w:t>7</w:t>
      </w:r>
      <w:r w:rsidRPr="00FC2A97">
        <w:rPr>
          <w:rFonts w:ascii="Times New Roman" w:hAnsi="Times New Roman" w:cs="Times New Roman"/>
          <w:sz w:val="28"/>
          <w:szCs w:val="28"/>
        </w:rPr>
        <w:t>, 1</w:t>
      </w:r>
      <w:r w:rsidR="00FC2A97" w:rsidRPr="00FC2A97">
        <w:rPr>
          <w:rFonts w:ascii="Times New Roman" w:hAnsi="Times New Roman" w:cs="Times New Roman"/>
          <w:sz w:val="28"/>
          <w:szCs w:val="28"/>
        </w:rPr>
        <w:t>8</w:t>
      </w:r>
      <w:r w:rsidRPr="00FC2A97">
        <w:rPr>
          <w:rFonts w:ascii="Times New Roman" w:hAnsi="Times New Roman" w:cs="Times New Roman"/>
          <w:sz w:val="28"/>
          <w:szCs w:val="28"/>
        </w:rPr>
        <w:t xml:space="preserve"> και </w:t>
      </w:r>
      <w:r w:rsidR="00FC2A97" w:rsidRPr="00FC2A97">
        <w:rPr>
          <w:rFonts w:ascii="Times New Roman" w:hAnsi="Times New Roman" w:cs="Times New Roman"/>
          <w:sz w:val="28"/>
          <w:szCs w:val="28"/>
        </w:rPr>
        <w:t>22</w:t>
      </w:r>
      <w:r w:rsidRPr="00FC2A97">
        <w:rPr>
          <w:rFonts w:ascii="Times New Roman" w:hAnsi="Times New Roman" w:cs="Times New Roman"/>
          <w:sz w:val="28"/>
          <w:szCs w:val="28"/>
        </w:rPr>
        <w:t xml:space="preserve"> Οκτωβρίου 201</w:t>
      </w:r>
      <w:r w:rsidR="00FC2A97" w:rsidRPr="00FC2A97">
        <w:rPr>
          <w:rFonts w:ascii="Times New Roman" w:hAnsi="Times New Roman" w:cs="Times New Roman"/>
          <w:sz w:val="28"/>
          <w:szCs w:val="28"/>
        </w:rPr>
        <w:t>7</w:t>
      </w:r>
      <w:r w:rsidRPr="00FC2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173" w:rsidRPr="00666F4C" w:rsidRDefault="00DD2173" w:rsidP="00666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173" w:rsidRPr="00666F4C" w:rsidRDefault="00DD2173" w:rsidP="00666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173" w:rsidRPr="00FC2A97" w:rsidRDefault="00DD2173" w:rsidP="00FC2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Π Ρ Ο Γ Ρ Α Μ </w:t>
      </w:r>
      <w:proofErr w:type="spellStart"/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Μ</w:t>
      </w:r>
      <w:proofErr w:type="spellEnd"/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Α  Ε Ο Ρ Τ Α Σ Μ Ο Υ</w:t>
      </w:r>
    </w:p>
    <w:p w:rsidR="00DD2173" w:rsidRPr="00FC2A97" w:rsidRDefault="00DD2173" w:rsidP="00FC2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97" w:rsidRPr="00FC2A97" w:rsidRDefault="00FC2A97" w:rsidP="00FC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ΤΡΙΤΗ 17 ΟΚΤΩΒΡΙΟΥ 2017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Γενικός Σημαιοστολισμός των Δημοσίων Καταστημάτων, Ν.Π.Δ. και Ιδιωτικού Δικαίου, του Δημοτικού καταστήματος</w:t>
      </w:r>
      <w:r w:rsidR="00FE5F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,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των οικιών και των ιδιωτικών καταστημάτων από το μεσημέρι της 17ης Οκτωβρίου μέχρι της 19ης Οκτωβρίου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Φωταγώγηση όλων των Δημοσίων, Δημοτικών καταστημάτων, καθώς και των καταστημάτων των Ν.Π.Δ.Δ. και Τραπεζών κατά τις βραδινές ώρες της 17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el-GR"/>
        </w:rPr>
        <w:t>ης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 και 18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el-GR"/>
        </w:rPr>
        <w:t>ης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Οκτωβρίου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lastRenderedPageBreak/>
        <w:t>09.00: Ξενάγηση μαθητών στο Μουσείο Εθνικής Αντίστασης 1940-’44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18.00: Μέγας Εσπερινός στον νέο Ιερό Ναό 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Ευαγγελιστού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Λουκά,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Χοροστατούντος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Σεβασμιωτάτου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Μητροπολίτου Καρπενησίου,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Γεωργίου με τη συμμετοχή των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Σεβασμιωτάτων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Μητροπολιτών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Άρτης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Καλλινίκου και Φθιώτιδος,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Νικολάου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FC2A97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FC2A97" w:rsidRDefault="00FC2A97" w:rsidP="00FC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ΤΕΤΑΡΤΗ 18 ΟΚΤΩΒΡΙΟΥ 2017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07.00: Όρθρος και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Πολυαρχιερατική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Θεία Λειτουργία στον νέο Ιερό Ναό του Αγίου Αποστόλου &amp;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Ευαγγελιστού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Λουκά, Προεξάρχοντος 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Σεβασμιωτάτου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Μητροπολίτου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Άρτης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Καλλινίκου με τη συμμετοχή των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Σεβασμιωτάτων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Μητροπολιτών Καρπενησίου,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Γεωργίου και Φθιώτιδος,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Νικολάου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08.00: Έπαρση  σημαίας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Η Φιλαρμονική θα σημάνει τον Εωθινό, ενώ ταυτόχρονα οι καμπάνες των Ιερών Ναών της πόλης θα σημάνουν χαρμόσυνα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10.30-10.55: Προσέλευση επισήμων – Απόδοση Τιμών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11.00: Επίσημη Δοξολογία στον Ιερό Ναό του Αγίου Λουκά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Χοροστατούντος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Σεβασμιωτάτου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Μητροπολίτου Φθ/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δος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Νικολάου με την παρουσία των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Σεβασμιωτάτων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Μητροπολιτών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Άρτης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. Καλλινίκου και Καρπενησίου,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Γεωργίου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11.30: Λιτάνευση Εικόνας 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Ευαγγελιστού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Λουκά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Κατά την οικεία τάξη, όλος ο Ιερός Κλήρος, οι Αρχές και το Εκκλησίασμα θα μεταβούν με επίσημη πομπή δια των οδών Κοραή και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Σκληβανιώτη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στον Μητροπολιτικό Ναό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12.30: Επιμνημόσυνη Δέηση στο Μνημείο Εθνικής Αντίστασης (Έναντι ΚΕΥΠ)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12.40: Κατάθεση Στεφάνων στο Μνημείο Εθνικής Αντίστασης (Έναντι ΚΕΥΠ)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17.00  Υποστολή σημαίας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el-GR"/>
        </w:rPr>
      </w:pPr>
    </w:p>
    <w:p w:rsidR="00FC2A97" w:rsidRPr="00FC2A97" w:rsidRDefault="00FC2A97" w:rsidP="00FC2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el-GR"/>
        </w:rPr>
      </w:pPr>
    </w:p>
    <w:p w:rsidR="00FC2A97" w:rsidRPr="00FC2A97" w:rsidRDefault="00FC2A97" w:rsidP="00FC2A9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ΠΕΜΠΤΗ 19 ΟΚΤΩΒΡΙΟΥ 2017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lastRenderedPageBreak/>
        <w:t>19.30: «Λαμία 1941- 44: από την Κατοχή στην Απελευθέρωση»: Αφιέρωμα από την Ομάδα «Ιστορίες με τ’ αδράχτι» - Μουσείο Εθνικής Αντίστασης 1940-’44.</w:t>
      </w:r>
    </w:p>
    <w:p w:rsidR="00FC2A97" w:rsidRPr="00FC2A97" w:rsidRDefault="00FC2A97" w:rsidP="00FC2A97">
      <w:pPr>
        <w:spacing w:after="0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FC2A97" w:rsidRDefault="00FC2A97" w:rsidP="00FC2A97">
      <w:pPr>
        <w:spacing w:after="0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FC2A97" w:rsidRPr="00FC2A97" w:rsidRDefault="00FC2A97" w:rsidP="00FC2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97">
        <w:rPr>
          <w:rFonts w:ascii="Times New Roman" w:hAnsi="Times New Roman" w:cs="Times New Roman"/>
          <w:b/>
          <w:sz w:val="28"/>
          <w:szCs w:val="28"/>
          <w:u w:val="single"/>
        </w:rPr>
        <w:t>ΚΥΡΙΑΚΗ 22 ΟΚΤΩΒΡΙΟΥ 2017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10.00: Τρισάγιο στον Μητροπολιτικό Ναό της Ι.Μ. Φθιώτιδος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Χοροστατούντος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του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Σεβασμιωτάτου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Μητροπολίτου Φθ/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δος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κ.κ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 Νικολάου στη μνήμη των άταφων ηρώων του 1940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10.30: Κατάθεση στεφάνων στο Μνημείο του Αγνώστου Στρατιώτη (Πλατεία Πάρκου)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FC2A97" w:rsidRPr="00FC2A97" w:rsidRDefault="00FC2A97" w:rsidP="00FC2A97">
      <w:pPr>
        <w:numPr>
          <w:ilvl w:val="0"/>
          <w:numId w:val="1"/>
        </w:numPr>
        <w:spacing w:after="0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11.00: Παρουσίαση του βιβλίου του Γεώργιου Ι. </w:t>
      </w:r>
      <w:proofErr w:type="spellStart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Σούρλα</w:t>
      </w:r>
      <w:proofErr w:type="spellEnd"/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 xml:space="preserve"> «</w:t>
      </w:r>
      <w:r w:rsidRPr="00FE5F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l-GR"/>
        </w:rPr>
        <w:t>Το εθνικό χρέος προς τους άταφους ήρωες του 1940</w:t>
      </w:r>
      <w:r w:rsidRPr="00FC2A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  <w:t>» στο Πολιτιστικό Κέντρο Δήμου Λαμιέων.</w:t>
      </w:r>
    </w:p>
    <w:p w:rsidR="00DD2173" w:rsidRPr="00FC2A97" w:rsidRDefault="00DD2173" w:rsidP="00FC2A9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DD2173" w:rsidRPr="00666F4C" w:rsidRDefault="00DD2173" w:rsidP="00DD2173">
      <w:pPr>
        <w:jc w:val="both"/>
        <w:rPr>
          <w:rFonts w:ascii="Times New Roman" w:hAnsi="Times New Roman" w:cs="Times New Roman"/>
          <w:sz w:val="24"/>
          <w:szCs w:val="24"/>
        </w:rPr>
      </w:pPr>
      <w:r w:rsidRPr="00666F4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D2173" w:rsidRDefault="00DD2173" w:rsidP="00DD2173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  <w:lang w:eastAsia="el-GR"/>
        </w:rPr>
      </w:pPr>
    </w:p>
    <w:p w:rsidR="00DD2173" w:rsidRDefault="00DD2173" w:rsidP="00DD2173">
      <w:pPr>
        <w:shd w:val="clear" w:color="auto" w:fill="FFFFFF"/>
        <w:spacing w:after="0" w:line="270" w:lineRule="atLeast"/>
        <w:ind w:left="15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  <w:lang w:eastAsia="el-GR"/>
        </w:rPr>
      </w:pPr>
    </w:p>
    <w:p w:rsidR="00DD2173" w:rsidRDefault="00DD2173" w:rsidP="00DD2173">
      <w:pPr>
        <w:shd w:val="clear" w:color="auto" w:fill="FFFFFF"/>
        <w:spacing w:after="0" w:line="270" w:lineRule="atLeast"/>
        <w:ind w:left="375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  <w:lang w:eastAsia="el-GR"/>
        </w:rPr>
      </w:pPr>
    </w:p>
    <w:p w:rsidR="00DD2173" w:rsidRDefault="00DD2173" w:rsidP="00DD21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16275" w:rsidRDefault="00916275"/>
    <w:sectPr w:rsidR="009162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C6" w:rsidRDefault="005104C6" w:rsidP="00FE5F00">
      <w:pPr>
        <w:spacing w:after="0" w:line="240" w:lineRule="auto"/>
      </w:pPr>
      <w:r>
        <w:separator/>
      </w:r>
    </w:p>
  </w:endnote>
  <w:endnote w:type="continuationSeparator" w:id="0">
    <w:p w:rsidR="005104C6" w:rsidRDefault="005104C6" w:rsidP="00F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00" w:rsidRPr="00FE5F00" w:rsidRDefault="00FE5F00" w:rsidP="00FE5F00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FE5F00">
      <w:rPr>
        <w:rFonts w:asciiTheme="majorHAnsi" w:eastAsiaTheme="majorEastAsia" w:hAnsiTheme="majorHAnsi" w:cstheme="majorBidi"/>
      </w:rPr>
      <w:t xml:space="preserve">Οδός </w:t>
    </w:r>
    <w:proofErr w:type="spellStart"/>
    <w:r w:rsidRPr="00FE5F00">
      <w:rPr>
        <w:rFonts w:asciiTheme="majorHAnsi" w:eastAsiaTheme="majorEastAsia" w:hAnsiTheme="majorHAnsi" w:cstheme="majorBidi"/>
      </w:rPr>
      <w:t>Σκληβανιώτη</w:t>
    </w:r>
    <w:proofErr w:type="spellEnd"/>
    <w:r w:rsidRPr="00FE5F00">
      <w:rPr>
        <w:rFonts w:asciiTheme="majorHAnsi" w:eastAsiaTheme="majorEastAsia" w:hAnsiTheme="majorHAnsi" w:cstheme="majorBidi"/>
      </w:rPr>
      <w:t xml:space="preserve"> 8 (1</w:t>
    </w:r>
    <w:r w:rsidRPr="00FE5F00">
      <w:rPr>
        <w:rFonts w:asciiTheme="majorHAnsi" w:eastAsiaTheme="majorEastAsia" w:hAnsiTheme="majorHAnsi" w:cstheme="majorBidi"/>
        <w:vertAlign w:val="superscript"/>
      </w:rPr>
      <w:t>ος</w:t>
    </w:r>
    <w:r w:rsidRPr="00FE5F00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FE5F00">
      <w:rPr>
        <w:rFonts w:asciiTheme="majorHAnsi" w:eastAsiaTheme="majorEastAsia" w:hAnsiTheme="majorHAnsi" w:cstheme="majorBidi"/>
      </w:rPr>
      <w:t>Τηλ</w:t>
    </w:r>
    <w:proofErr w:type="spellEnd"/>
    <w:r w:rsidRPr="00FE5F00">
      <w:rPr>
        <w:rFonts w:asciiTheme="majorHAnsi" w:eastAsiaTheme="majorEastAsia" w:hAnsiTheme="majorHAnsi" w:cstheme="majorBidi"/>
      </w:rPr>
      <w:t xml:space="preserve">: 22310-66420 </w:t>
    </w:r>
  </w:p>
  <w:p w:rsidR="00FE5F00" w:rsidRPr="00FE5F00" w:rsidRDefault="00FE5F00" w:rsidP="00FE5F00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FE5F00">
      <w:rPr>
        <w:rFonts w:asciiTheme="majorHAnsi" w:eastAsiaTheme="majorEastAsia" w:hAnsiTheme="majorHAnsi" w:cstheme="majorBidi"/>
        <w:lang w:val="en-US"/>
      </w:rPr>
      <w:t xml:space="preserve">E- mail: </w:t>
    </w:r>
    <w:r w:rsidR="005104C6">
      <w:fldChar w:fldCharType="begin"/>
    </w:r>
    <w:r w:rsidR="005104C6" w:rsidRPr="00557506">
      <w:rPr>
        <w:lang w:val="en-US"/>
      </w:rPr>
      <w:instrText xml:space="preserve"> HYPERLINK "mailto:pressofficelamiacity@gmail.com" </w:instrText>
    </w:r>
    <w:r w:rsidR="005104C6">
      <w:fldChar w:fldCharType="separate"/>
    </w:r>
    <w:r w:rsidRPr="00FE5F00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5104C6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FE5F00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FE5F00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E5F00" w:rsidRPr="00FE5F00" w:rsidRDefault="00FE5F0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C6" w:rsidRDefault="005104C6" w:rsidP="00FE5F00">
      <w:pPr>
        <w:spacing w:after="0" w:line="240" w:lineRule="auto"/>
      </w:pPr>
      <w:r>
        <w:separator/>
      </w:r>
    </w:p>
  </w:footnote>
  <w:footnote w:type="continuationSeparator" w:id="0">
    <w:p w:rsidR="005104C6" w:rsidRDefault="005104C6" w:rsidP="00F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66422"/>
    <w:multiLevelType w:val="multilevel"/>
    <w:tmpl w:val="C88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F7"/>
    <w:rsid w:val="005104C6"/>
    <w:rsid w:val="00557506"/>
    <w:rsid w:val="00666F4C"/>
    <w:rsid w:val="00916275"/>
    <w:rsid w:val="009575F7"/>
    <w:rsid w:val="00B03034"/>
    <w:rsid w:val="00BD5489"/>
    <w:rsid w:val="00DD2173"/>
    <w:rsid w:val="00E37EC8"/>
    <w:rsid w:val="00FC2A97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7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7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2017-10-06T08:38:00Z</cp:lastPrinted>
  <dcterms:created xsi:type="dcterms:W3CDTF">2016-10-12T11:14:00Z</dcterms:created>
  <dcterms:modified xsi:type="dcterms:W3CDTF">2017-10-06T08:38:00Z</dcterms:modified>
</cp:coreProperties>
</file>