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F2" w:rsidRDefault="00E66150"/>
    <w:p w:rsidR="00D9106F" w:rsidRDefault="00D9106F"/>
    <w:p w:rsidR="00D9106F" w:rsidRPr="00D9106F" w:rsidRDefault="00D9106F" w:rsidP="00D9106F">
      <w:pPr>
        <w:jc w:val="center"/>
        <w:rPr>
          <w:b/>
          <w:sz w:val="28"/>
          <w:szCs w:val="28"/>
        </w:rPr>
      </w:pPr>
      <w:r w:rsidRPr="00D9106F">
        <w:rPr>
          <w:b/>
          <w:sz w:val="28"/>
          <w:szCs w:val="28"/>
        </w:rPr>
        <w:t>ΘΩΜΑΣ Γ. ΧΟΝΔΡΟΣ</w:t>
      </w:r>
    </w:p>
    <w:p w:rsidR="00D9106F" w:rsidRPr="00D9106F" w:rsidRDefault="00D9106F" w:rsidP="00D9106F">
      <w:pPr>
        <w:jc w:val="center"/>
        <w:rPr>
          <w:b/>
          <w:szCs w:val="24"/>
        </w:rPr>
      </w:pPr>
      <w:r w:rsidRPr="00D9106F">
        <w:rPr>
          <w:b/>
          <w:szCs w:val="24"/>
        </w:rPr>
        <w:t>ΑΝΑΠΛΗΡΩΤΗΣ ΚΑΘΗΓΗΤΗΣ</w:t>
      </w:r>
    </w:p>
    <w:p w:rsidR="00D9106F" w:rsidRDefault="00D9106F" w:rsidP="00D9106F">
      <w:pPr>
        <w:jc w:val="center"/>
        <w:rPr>
          <w:b/>
          <w:sz w:val="28"/>
          <w:szCs w:val="28"/>
        </w:rPr>
      </w:pPr>
    </w:p>
    <w:p w:rsidR="00D9106F" w:rsidRPr="00D9106F" w:rsidRDefault="00D9106F" w:rsidP="00D9106F">
      <w:pPr>
        <w:jc w:val="center"/>
        <w:rPr>
          <w:b/>
          <w:szCs w:val="24"/>
        </w:rPr>
      </w:pPr>
      <w:r w:rsidRPr="00D9106F">
        <w:rPr>
          <w:b/>
          <w:szCs w:val="24"/>
        </w:rPr>
        <w:t>ΠΑΝΕΠΙΣΤΗΜΙΟ ΠΑΤΡΩΝ</w:t>
      </w:r>
    </w:p>
    <w:p w:rsidR="00D9106F" w:rsidRDefault="00D9106F" w:rsidP="00D9106F">
      <w:pPr>
        <w:jc w:val="center"/>
        <w:rPr>
          <w:b/>
          <w:szCs w:val="24"/>
        </w:rPr>
      </w:pPr>
      <w:r w:rsidRPr="00D9106F">
        <w:rPr>
          <w:b/>
          <w:szCs w:val="24"/>
        </w:rPr>
        <w:t xml:space="preserve">ΤΜΗΜΑ ΜΗΧΑΝΟΛΟΓΩΝ ΜΗΧΑΝΙΚΩΝ </w:t>
      </w:r>
    </w:p>
    <w:p w:rsidR="00D9106F" w:rsidRPr="00D9106F" w:rsidRDefault="00D9106F" w:rsidP="00D9106F">
      <w:pPr>
        <w:jc w:val="center"/>
        <w:rPr>
          <w:b/>
          <w:sz w:val="28"/>
          <w:szCs w:val="28"/>
        </w:rPr>
      </w:pPr>
      <w:r w:rsidRPr="00D9106F">
        <w:rPr>
          <w:b/>
          <w:szCs w:val="24"/>
        </w:rPr>
        <w:t xml:space="preserve">ΚΑΙ ΑΕΡΟΝΑΥΠΗΓΩΝ </w:t>
      </w:r>
    </w:p>
    <w:p w:rsidR="00D9106F" w:rsidRDefault="00D9106F"/>
    <w:p w:rsidR="00A535A6" w:rsidRDefault="00A535A6" w:rsidP="00D9106F">
      <w:pPr>
        <w:jc w:val="center"/>
        <w:rPr>
          <w:rFonts w:ascii="Arial" w:hAnsi="Arial"/>
          <w:b/>
          <w:sz w:val="48"/>
          <w:szCs w:val="48"/>
        </w:rPr>
      </w:pPr>
      <w:r>
        <w:rPr>
          <w:rFonts w:ascii="Arial" w:hAnsi="Arial"/>
          <w:b/>
          <w:sz w:val="48"/>
          <w:szCs w:val="48"/>
        </w:rPr>
        <w:t>Ποιοι είναι οι Έλληνες</w:t>
      </w:r>
    </w:p>
    <w:p w:rsidR="004E7ADB" w:rsidRPr="00993DFE" w:rsidRDefault="00A535A6" w:rsidP="00D9106F">
      <w:pPr>
        <w:jc w:val="center"/>
        <w:rPr>
          <w:sz w:val="48"/>
          <w:szCs w:val="48"/>
        </w:rPr>
      </w:pPr>
      <w:r>
        <w:rPr>
          <w:rFonts w:ascii="Arial" w:hAnsi="Arial"/>
          <w:b/>
          <w:sz w:val="48"/>
          <w:szCs w:val="48"/>
        </w:rPr>
        <w:t xml:space="preserve">και η </w:t>
      </w:r>
      <w:r w:rsidR="00993DFE" w:rsidRPr="00993DFE">
        <w:rPr>
          <w:rFonts w:ascii="Arial" w:hAnsi="Arial"/>
          <w:b/>
          <w:sz w:val="48"/>
          <w:szCs w:val="48"/>
        </w:rPr>
        <w:t>Συνέχεια του Ελληνισμού</w:t>
      </w:r>
    </w:p>
    <w:p w:rsidR="004E7ADB" w:rsidRPr="006C42FA" w:rsidRDefault="004E7ADB">
      <w:pPr>
        <w:rPr>
          <w:color w:val="000000" w:themeColor="text1"/>
          <w:sz w:val="32"/>
          <w:szCs w:val="32"/>
        </w:rPr>
      </w:pPr>
    </w:p>
    <w:p w:rsidR="00000C3A" w:rsidRPr="006C42FA" w:rsidRDefault="004E7ADB" w:rsidP="004E7ADB">
      <w:pPr>
        <w:ind w:firstLine="432"/>
        <w:jc w:val="both"/>
        <w:rPr>
          <w:color w:val="000000" w:themeColor="text1"/>
          <w:sz w:val="28"/>
          <w:szCs w:val="28"/>
        </w:rPr>
      </w:pPr>
      <w:r w:rsidRPr="006C42FA">
        <w:rPr>
          <w:color w:val="000000" w:themeColor="text1"/>
          <w:sz w:val="28"/>
          <w:szCs w:val="28"/>
        </w:rPr>
        <w:t>Η Ελλάδα -σαν έθνος- είναι πολύ παλαιότερη από όσο γενικά οι ιστορικοί υποθέτουν</w:t>
      </w:r>
      <w:r w:rsidR="003C1DDB" w:rsidRPr="006C42FA">
        <w:rPr>
          <w:color w:val="000000" w:themeColor="text1"/>
          <w:sz w:val="28"/>
          <w:szCs w:val="28"/>
        </w:rPr>
        <w:t>. Υ</w:t>
      </w:r>
      <w:r w:rsidRPr="006C42FA">
        <w:rPr>
          <w:color w:val="000000" w:themeColor="text1"/>
          <w:sz w:val="28"/>
          <w:szCs w:val="28"/>
        </w:rPr>
        <w:t>π</w:t>
      </w:r>
      <w:r w:rsidR="00000C3A" w:rsidRPr="006C42FA">
        <w:rPr>
          <w:color w:val="000000" w:themeColor="text1"/>
          <w:sz w:val="28"/>
          <w:szCs w:val="28"/>
        </w:rPr>
        <w:t>ή</w:t>
      </w:r>
      <w:r w:rsidRPr="006C42FA">
        <w:rPr>
          <w:color w:val="000000" w:themeColor="text1"/>
          <w:sz w:val="28"/>
          <w:szCs w:val="28"/>
        </w:rPr>
        <w:t>ρχ</w:t>
      </w:r>
      <w:r w:rsidR="00000C3A" w:rsidRPr="006C42FA">
        <w:rPr>
          <w:color w:val="000000" w:themeColor="text1"/>
          <w:sz w:val="28"/>
          <w:szCs w:val="28"/>
        </w:rPr>
        <w:t>α</w:t>
      </w:r>
      <w:r w:rsidRPr="006C42FA">
        <w:rPr>
          <w:color w:val="000000" w:themeColor="text1"/>
          <w:sz w:val="28"/>
          <w:szCs w:val="28"/>
        </w:rPr>
        <w:t>ν πολλά στοιχεία που έδειχναν ότι η Ελλάδα ήταν μέρος μιας μεγάλης περιοχής</w:t>
      </w:r>
      <w:r w:rsidR="00926D5F" w:rsidRPr="006C42FA">
        <w:rPr>
          <w:color w:val="000000" w:themeColor="text1"/>
          <w:sz w:val="28"/>
          <w:szCs w:val="28"/>
        </w:rPr>
        <w:t>,</w:t>
      </w:r>
      <w:r w:rsidRPr="006C42FA">
        <w:rPr>
          <w:color w:val="000000" w:themeColor="text1"/>
          <w:sz w:val="28"/>
          <w:szCs w:val="28"/>
        </w:rPr>
        <w:t xml:space="preserve"> την οποία θα μπορούμε να καλέσουμε κοιτίδα της γεωργίας</w:t>
      </w:r>
      <w:r w:rsidR="00926D5F" w:rsidRPr="006C42FA">
        <w:rPr>
          <w:color w:val="000000" w:themeColor="text1"/>
          <w:sz w:val="28"/>
          <w:szCs w:val="28"/>
        </w:rPr>
        <w:t>,</w:t>
      </w:r>
      <w:r w:rsidRPr="006C42FA">
        <w:rPr>
          <w:color w:val="000000" w:themeColor="text1"/>
          <w:sz w:val="28"/>
          <w:szCs w:val="28"/>
        </w:rPr>
        <w:t xml:space="preserve"> και από την κοιτίδα αυτή ξεκίνησε η ιδέα της γεωργικής παραγωγής</w:t>
      </w:r>
      <w:r w:rsidR="00926D5F" w:rsidRPr="006C42FA">
        <w:rPr>
          <w:color w:val="000000" w:themeColor="text1"/>
          <w:sz w:val="28"/>
          <w:szCs w:val="28"/>
        </w:rPr>
        <w:t>,</w:t>
      </w:r>
      <w:r w:rsidRPr="006C42FA">
        <w:rPr>
          <w:color w:val="000000" w:themeColor="text1"/>
          <w:sz w:val="28"/>
          <w:szCs w:val="28"/>
        </w:rPr>
        <w:t xml:space="preserve"> η οποία εξαπλώθηκε από/</w:t>
      </w:r>
      <w:r w:rsidR="00926D5F" w:rsidRPr="006C42FA">
        <w:rPr>
          <w:color w:val="000000" w:themeColor="text1"/>
          <w:sz w:val="28"/>
          <w:szCs w:val="28"/>
        </w:rPr>
        <w:t>ή</w:t>
      </w:r>
      <w:r w:rsidRPr="006C42FA">
        <w:rPr>
          <w:color w:val="000000" w:themeColor="text1"/>
          <w:sz w:val="28"/>
          <w:szCs w:val="28"/>
        </w:rPr>
        <w:t xml:space="preserve"> μέσω Ελλάδος προς την Ευρώπη και μέσω Ανατολίας και Μεσοποταμίας προς την Ανατολή και την Βόρεια Ανατολ</w:t>
      </w:r>
      <w:r w:rsidR="00926D5F" w:rsidRPr="006C42FA">
        <w:rPr>
          <w:color w:val="000000" w:themeColor="text1"/>
          <w:sz w:val="28"/>
          <w:szCs w:val="28"/>
        </w:rPr>
        <w:t>ή</w:t>
      </w:r>
      <w:r w:rsidR="00E023E5" w:rsidRPr="006C42FA">
        <w:rPr>
          <w:color w:val="000000" w:themeColor="text1"/>
        </w:rPr>
        <w:t xml:space="preserve"> </w:t>
      </w:r>
      <w:r w:rsidR="00E023E5" w:rsidRPr="006C42FA">
        <w:rPr>
          <w:color w:val="000000" w:themeColor="text1"/>
          <w:sz w:val="28"/>
          <w:szCs w:val="28"/>
        </w:rPr>
        <w:t xml:space="preserve">την εποχή της γεωργικής επανάστασης, που έγινε στην εύκρατη ζώνη της Ευρασίας γύρω στο 8000 με 6000 </w:t>
      </w:r>
      <w:proofErr w:type="spellStart"/>
      <w:r w:rsidR="00E023E5" w:rsidRPr="006C42FA">
        <w:rPr>
          <w:color w:val="000000" w:themeColor="text1"/>
          <w:sz w:val="28"/>
          <w:szCs w:val="28"/>
        </w:rPr>
        <w:t>π.Χ.</w:t>
      </w:r>
      <w:proofErr w:type="spellEnd"/>
      <w:r w:rsidR="00000C3A" w:rsidRPr="006C42FA">
        <w:rPr>
          <w:color w:val="000000" w:themeColor="text1"/>
          <w:sz w:val="28"/>
          <w:szCs w:val="28"/>
        </w:rPr>
        <w:t xml:space="preserve"> </w:t>
      </w:r>
      <w:r w:rsidR="003743DC" w:rsidRPr="006C42FA">
        <w:rPr>
          <w:color w:val="000000" w:themeColor="text1"/>
          <w:sz w:val="28"/>
          <w:szCs w:val="28"/>
        </w:rPr>
        <w:t xml:space="preserve">Πολλοί ακαδημαϊκοί και </w:t>
      </w:r>
      <w:r w:rsidR="00000C3A" w:rsidRPr="006C42FA">
        <w:rPr>
          <w:color w:val="000000" w:themeColor="text1"/>
          <w:sz w:val="28"/>
          <w:szCs w:val="28"/>
        </w:rPr>
        <w:t xml:space="preserve">πανεπιστημιακά βιβλία σήμερα </w:t>
      </w:r>
      <w:r w:rsidR="003743DC" w:rsidRPr="006C42FA">
        <w:rPr>
          <w:color w:val="000000" w:themeColor="text1"/>
          <w:sz w:val="28"/>
          <w:szCs w:val="28"/>
        </w:rPr>
        <w:t>υιοθετούν απόψεις</w:t>
      </w:r>
      <w:r w:rsidR="00000C3A" w:rsidRPr="006C42FA">
        <w:rPr>
          <w:color w:val="000000" w:themeColor="text1"/>
          <w:sz w:val="28"/>
          <w:szCs w:val="28"/>
        </w:rPr>
        <w:t xml:space="preserve"> των γερμανικών βιβλίων του 18</w:t>
      </w:r>
      <w:r w:rsidR="00000C3A" w:rsidRPr="006C42FA">
        <w:rPr>
          <w:color w:val="000000" w:themeColor="text1"/>
          <w:sz w:val="28"/>
          <w:szCs w:val="28"/>
          <w:vertAlign w:val="superscript"/>
        </w:rPr>
        <w:t>ου</w:t>
      </w:r>
      <w:r w:rsidR="00000C3A" w:rsidRPr="006C42FA">
        <w:rPr>
          <w:color w:val="000000" w:themeColor="text1"/>
          <w:sz w:val="28"/>
          <w:szCs w:val="28"/>
        </w:rPr>
        <w:t xml:space="preserve"> και 19</w:t>
      </w:r>
      <w:r w:rsidR="00000C3A" w:rsidRPr="006C42FA">
        <w:rPr>
          <w:color w:val="000000" w:themeColor="text1"/>
          <w:sz w:val="28"/>
          <w:szCs w:val="28"/>
          <w:vertAlign w:val="superscript"/>
        </w:rPr>
        <w:t>ου</w:t>
      </w:r>
      <w:r w:rsidR="00000C3A" w:rsidRPr="006C42FA">
        <w:rPr>
          <w:color w:val="000000" w:themeColor="text1"/>
          <w:sz w:val="28"/>
          <w:szCs w:val="28"/>
        </w:rPr>
        <w:t xml:space="preserve"> αιώνα που θεωρούν ότι οι Έλληνες είναι μια κατοπινή εξέλιξη με την είσοδο στην Ελλάδα </w:t>
      </w:r>
      <w:r w:rsidR="00BC3BB7" w:rsidRPr="006C42FA">
        <w:rPr>
          <w:color w:val="000000" w:themeColor="text1"/>
          <w:sz w:val="28"/>
          <w:szCs w:val="28"/>
        </w:rPr>
        <w:t xml:space="preserve">το 2.000 </w:t>
      </w:r>
      <w:proofErr w:type="spellStart"/>
      <w:r w:rsidR="00BC3BB7" w:rsidRPr="006C42FA">
        <w:rPr>
          <w:color w:val="000000" w:themeColor="text1"/>
          <w:sz w:val="28"/>
          <w:szCs w:val="28"/>
        </w:rPr>
        <w:t>π.Χ.</w:t>
      </w:r>
      <w:proofErr w:type="spellEnd"/>
      <w:r w:rsidR="00BC3BB7" w:rsidRPr="006C42FA">
        <w:rPr>
          <w:color w:val="000000" w:themeColor="text1"/>
          <w:sz w:val="28"/>
          <w:szCs w:val="28"/>
        </w:rPr>
        <w:t xml:space="preserve"> </w:t>
      </w:r>
      <w:r w:rsidR="00000C3A" w:rsidRPr="006C42FA">
        <w:rPr>
          <w:color w:val="000000" w:themeColor="text1"/>
          <w:sz w:val="28"/>
          <w:szCs w:val="28"/>
        </w:rPr>
        <w:t>μιας σπουδαίας φυλής από το Βορρά, των Ινδοευρωπαίων</w:t>
      </w:r>
      <w:r w:rsidR="009A1345" w:rsidRPr="006C42FA">
        <w:rPr>
          <w:color w:val="000000" w:themeColor="text1"/>
          <w:sz w:val="28"/>
          <w:szCs w:val="28"/>
        </w:rPr>
        <w:t>, ενώ έχουν γίνει πολύ μεγάλες συζητήσεις για το εάν ο πληθυσμός της σημερινής Ελλάδας είναι συνέχεια του αρχαίου Ελληνικού πληθυσμού.</w:t>
      </w:r>
    </w:p>
    <w:p w:rsidR="004E7ADB" w:rsidRPr="006C42FA" w:rsidRDefault="004E7ADB" w:rsidP="004E7ADB">
      <w:pPr>
        <w:ind w:firstLine="432"/>
        <w:jc w:val="both"/>
        <w:rPr>
          <w:color w:val="000000" w:themeColor="text1"/>
          <w:sz w:val="28"/>
          <w:szCs w:val="28"/>
        </w:rPr>
      </w:pPr>
      <w:r w:rsidRPr="006C42FA">
        <w:rPr>
          <w:color w:val="000000" w:themeColor="text1"/>
          <w:sz w:val="28"/>
          <w:szCs w:val="28"/>
        </w:rPr>
        <w:t>Η υπόθεση των Ινδοευρωπαίων δεν τα</w:t>
      </w:r>
      <w:r w:rsidR="00907F90" w:rsidRPr="006C42FA">
        <w:rPr>
          <w:color w:val="000000" w:themeColor="text1"/>
          <w:sz w:val="28"/>
          <w:szCs w:val="28"/>
        </w:rPr>
        <w:t>ιριάζει σήμερα</w:t>
      </w:r>
      <w:r w:rsidRPr="006C42FA">
        <w:rPr>
          <w:color w:val="000000" w:themeColor="text1"/>
          <w:sz w:val="28"/>
          <w:szCs w:val="28"/>
        </w:rPr>
        <w:t xml:space="preserve"> με πάρα πολλά δεδομένα ιστορικά</w:t>
      </w:r>
      <w:r w:rsidR="003743DC" w:rsidRPr="006C42FA">
        <w:rPr>
          <w:color w:val="000000" w:themeColor="text1"/>
          <w:sz w:val="28"/>
          <w:szCs w:val="28"/>
        </w:rPr>
        <w:t>,</w:t>
      </w:r>
      <w:r w:rsidRPr="006C42FA">
        <w:rPr>
          <w:color w:val="000000" w:themeColor="text1"/>
          <w:sz w:val="28"/>
          <w:szCs w:val="28"/>
        </w:rPr>
        <w:t xml:space="preserve"> που πολλά από αυτά είχαν ανακαλυφθεί μέσα στον 20ο αιώνα αλλά και σχετικά πρόσφατα ευρήματα</w:t>
      </w:r>
      <w:r w:rsidR="003743DC" w:rsidRPr="006C42FA">
        <w:rPr>
          <w:color w:val="000000" w:themeColor="text1"/>
          <w:sz w:val="28"/>
          <w:szCs w:val="28"/>
        </w:rPr>
        <w:t>,</w:t>
      </w:r>
      <w:r w:rsidRPr="006C42FA">
        <w:rPr>
          <w:color w:val="000000" w:themeColor="text1"/>
          <w:sz w:val="28"/>
          <w:szCs w:val="28"/>
        </w:rPr>
        <w:t xml:space="preserve"> τα οποία δεν είχαν υπόψη τους οι μεγάλοι συγγραφείς του 18ου και 19ου αιώνα</w:t>
      </w:r>
      <w:r w:rsidR="003743DC" w:rsidRPr="006C42FA">
        <w:rPr>
          <w:color w:val="000000" w:themeColor="text1"/>
          <w:sz w:val="28"/>
          <w:szCs w:val="28"/>
        </w:rPr>
        <w:t>,</w:t>
      </w:r>
      <w:r w:rsidRPr="006C42FA">
        <w:rPr>
          <w:color w:val="000000" w:themeColor="text1"/>
          <w:sz w:val="28"/>
          <w:szCs w:val="28"/>
        </w:rPr>
        <w:t xml:space="preserve"> που διατύπωσαν τις διάφορες σχετικές θεωρίες.</w:t>
      </w:r>
      <w:r w:rsidR="00907F90" w:rsidRPr="006C42FA">
        <w:rPr>
          <w:color w:val="000000" w:themeColor="text1"/>
        </w:rPr>
        <w:t xml:space="preserve"> </w:t>
      </w:r>
      <w:r w:rsidR="0094364A" w:rsidRPr="006C42FA">
        <w:rPr>
          <w:color w:val="000000" w:themeColor="text1"/>
          <w:sz w:val="28"/>
          <w:szCs w:val="28"/>
        </w:rPr>
        <w:t>Ο</w:t>
      </w:r>
      <w:r w:rsidR="00907F90" w:rsidRPr="006C42FA">
        <w:rPr>
          <w:color w:val="000000" w:themeColor="text1"/>
          <w:sz w:val="28"/>
          <w:szCs w:val="28"/>
        </w:rPr>
        <w:t xml:space="preserve">ι Γερμανοί συγγραφείς και δεν είχαν γνώση πολλών </w:t>
      </w:r>
      <w:r w:rsidR="0094364A" w:rsidRPr="006C42FA">
        <w:rPr>
          <w:color w:val="000000" w:themeColor="text1"/>
          <w:sz w:val="28"/>
          <w:szCs w:val="28"/>
        </w:rPr>
        <w:t>νεότερων</w:t>
      </w:r>
      <w:r w:rsidR="00907F90" w:rsidRPr="006C42FA">
        <w:rPr>
          <w:color w:val="000000" w:themeColor="text1"/>
          <w:sz w:val="28"/>
          <w:szCs w:val="28"/>
        </w:rPr>
        <w:t xml:space="preserve"> στοιχείων, όπως για παράδειγμα </w:t>
      </w:r>
      <w:r w:rsidR="0094364A" w:rsidRPr="006C42FA">
        <w:rPr>
          <w:color w:val="000000" w:themeColor="text1"/>
          <w:sz w:val="28"/>
          <w:szCs w:val="28"/>
        </w:rPr>
        <w:t>την</w:t>
      </w:r>
      <w:r w:rsidR="00907F90" w:rsidRPr="006C42FA">
        <w:rPr>
          <w:color w:val="000000" w:themeColor="text1"/>
          <w:sz w:val="28"/>
          <w:szCs w:val="28"/>
        </w:rPr>
        <w:t xml:space="preserve"> αποκρυπτογράφηση της Γραμμικής Γραφής Β', αλλά και προσπαθούσαν να αποδείξουν την προέλευση της Ινδοευρωπαϊκής φυλής από την περιοχή της Γερμανίας.</w:t>
      </w:r>
    </w:p>
    <w:p w:rsidR="004E7ADB" w:rsidRPr="006C42FA" w:rsidRDefault="00E25320" w:rsidP="00E25320">
      <w:pPr>
        <w:ind w:firstLine="360"/>
        <w:jc w:val="both"/>
        <w:rPr>
          <w:color w:val="000000" w:themeColor="text1"/>
          <w:sz w:val="28"/>
          <w:szCs w:val="28"/>
        </w:rPr>
      </w:pPr>
      <w:r w:rsidRPr="006C42FA">
        <w:rPr>
          <w:color w:val="000000" w:themeColor="text1"/>
          <w:sz w:val="28"/>
          <w:szCs w:val="28"/>
        </w:rPr>
        <w:t xml:space="preserve">Η Ελλάδα σαν πολιτικός όρος δεν μπορεί να αναζητηθεί στην αρχαιότητα διότι η έννοια του κράτους είναι κάτι που ξεκίνησε με την Γαλλική Επανάσταση και προφανώς δεν μπορούμε να αναζητήσουμε κάτι τέτοιο στην αρχαία εποχή. Μπορούμε όμως να αναζητήσουμε την ιστορία της συνέχειας του Ελληνικού έθνους. Ο Ηρόδοτος διηγείται πως οι Αθηναίοι αντέδρασαν στην προσπάθεια του απεσταλμένου του Ξέρξη να τους πείσει να μην επιδιώξουν την διατήρηση της </w:t>
      </w:r>
      <w:r w:rsidRPr="006C42FA">
        <w:rPr>
          <w:color w:val="000000" w:themeColor="text1"/>
          <w:sz w:val="28"/>
          <w:szCs w:val="28"/>
        </w:rPr>
        <w:lastRenderedPageBreak/>
        <w:t>ελευθερίας όλων των Ελλήνων με το επιχείρημα ότι η Ελληνικότητα βασίζεται σε τέσσερα κριτήρια: 1. Το κοινό αίμα, 2. την κοινή γλώσσα, 3. την κοινή θρησκεία, κοινούς θεούς και τρόπους λατρείας και 4. κοινό τρόπο συμπεριφοράς, δηλαδή κοινά ήθη και έθιμα. Τα κριτήρια αυτά χρησιμοποίησε ο Θουκυδίδης και έχουν γίνει αποδεκτά από τη σύγχρονη ανθρωπολογία για το ποια είναι τα κριτήρια της εθνικότητας.</w:t>
      </w:r>
    </w:p>
    <w:p w:rsidR="00432F05" w:rsidRPr="006C42FA" w:rsidRDefault="00E25320" w:rsidP="00432F05">
      <w:pPr>
        <w:ind w:firstLine="360"/>
        <w:jc w:val="both"/>
        <w:rPr>
          <w:color w:val="000000" w:themeColor="text1"/>
          <w:sz w:val="28"/>
          <w:szCs w:val="28"/>
        </w:rPr>
      </w:pPr>
      <w:r w:rsidRPr="006C42FA">
        <w:rPr>
          <w:color w:val="000000" w:themeColor="text1"/>
          <w:sz w:val="28"/>
          <w:szCs w:val="28"/>
        </w:rPr>
        <w:t>Η Ελληνική γλώσσα μιλιέται τουλάχιστον για 3500 χρόνια στην Ελλάδα όπως απέδειξε η ανάγνωση της γραμμικής γραφής Β'</w:t>
      </w:r>
      <w:r w:rsidR="00F14793" w:rsidRPr="006C42FA">
        <w:rPr>
          <w:color w:val="000000" w:themeColor="text1"/>
          <w:sz w:val="28"/>
          <w:szCs w:val="28"/>
        </w:rPr>
        <w:t xml:space="preserve">. </w:t>
      </w:r>
      <w:r w:rsidR="00432F05" w:rsidRPr="006C42FA">
        <w:rPr>
          <w:color w:val="000000" w:themeColor="text1"/>
          <w:sz w:val="28"/>
          <w:szCs w:val="28"/>
        </w:rPr>
        <w:t xml:space="preserve">Οι Πτολεμαίοι που διοίκησαν την Αίγυπτο κράτησαν ζωντανό τον Ελληνικό πολιτισμό για ένα πολύ μεγάλο χρονικό διάστημα, τουλάχιστο χίλια χρόνια μετά την κατάκτηση της Αιγύπτου από τον Μέγα Αλέξανδρο, </w:t>
      </w:r>
      <w:r w:rsidR="00926D5F" w:rsidRPr="006C42FA">
        <w:rPr>
          <w:color w:val="000000" w:themeColor="text1"/>
          <w:sz w:val="28"/>
          <w:szCs w:val="28"/>
        </w:rPr>
        <w:t>μια</w:t>
      </w:r>
      <w:r w:rsidR="00432F05" w:rsidRPr="006C42FA">
        <w:rPr>
          <w:color w:val="000000" w:themeColor="text1"/>
          <w:sz w:val="28"/>
          <w:szCs w:val="28"/>
        </w:rPr>
        <w:t xml:space="preserve"> εποχή η οποία έχει διάρκεια μεγαλύτερη από </w:t>
      </w:r>
      <w:r w:rsidR="00926D5F" w:rsidRPr="006C42FA">
        <w:rPr>
          <w:color w:val="000000" w:themeColor="text1"/>
          <w:sz w:val="28"/>
          <w:szCs w:val="28"/>
        </w:rPr>
        <w:t>οτιδήποτε</w:t>
      </w:r>
      <w:r w:rsidR="00432F05" w:rsidRPr="006C42FA">
        <w:rPr>
          <w:color w:val="000000" w:themeColor="text1"/>
          <w:sz w:val="28"/>
          <w:szCs w:val="28"/>
        </w:rPr>
        <w:t xml:space="preserve"> άλλο σταθερό συνέβη στην Ελληνική ιστορία. Η γλώσσα των Ελληνιστικών χρόνων όπως εξελίχθηκε από την κοινή αττική</w:t>
      </w:r>
      <w:r w:rsidR="00926D5F" w:rsidRPr="006C42FA">
        <w:rPr>
          <w:color w:val="000000" w:themeColor="text1"/>
          <w:sz w:val="28"/>
          <w:szCs w:val="28"/>
        </w:rPr>
        <w:t>,</w:t>
      </w:r>
      <w:r w:rsidR="00432F05" w:rsidRPr="006C42FA">
        <w:rPr>
          <w:color w:val="000000" w:themeColor="text1"/>
          <w:sz w:val="28"/>
          <w:szCs w:val="28"/>
        </w:rPr>
        <w:t xml:space="preserve"> που ονομάζουμε κοινή γλώσσα</w:t>
      </w:r>
      <w:r w:rsidR="00926D5F" w:rsidRPr="006C42FA">
        <w:rPr>
          <w:color w:val="000000" w:themeColor="text1"/>
          <w:sz w:val="28"/>
          <w:szCs w:val="28"/>
        </w:rPr>
        <w:t>,</w:t>
      </w:r>
      <w:r w:rsidR="00432F05" w:rsidRPr="006C42FA">
        <w:rPr>
          <w:color w:val="000000" w:themeColor="text1"/>
          <w:sz w:val="28"/>
          <w:szCs w:val="28"/>
        </w:rPr>
        <w:t xml:space="preserve"> ήταν η γλώσσα του μορφωμένου κόσμου όλης της περιοχής μέχρι τον 6ο αιώνα </w:t>
      </w:r>
      <w:proofErr w:type="spellStart"/>
      <w:r w:rsidR="00432F05" w:rsidRPr="006C42FA">
        <w:rPr>
          <w:color w:val="000000" w:themeColor="text1"/>
          <w:sz w:val="28"/>
          <w:szCs w:val="28"/>
        </w:rPr>
        <w:t>μ.Χ</w:t>
      </w:r>
      <w:proofErr w:type="spellEnd"/>
      <w:r w:rsidR="00432F05" w:rsidRPr="006C42FA">
        <w:rPr>
          <w:color w:val="000000" w:themeColor="text1"/>
          <w:sz w:val="28"/>
          <w:szCs w:val="28"/>
        </w:rPr>
        <w:t>. και όπως θα δούμε αργότερα επεβίωσε στο Βυζάντιο σαν μεσαιωνική Ελληνική γλώσσα και εξελίχθηκε στη σημερινή νεοελληνική.</w:t>
      </w:r>
    </w:p>
    <w:p w:rsidR="00432F05" w:rsidRPr="006C42FA" w:rsidRDefault="00F14793" w:rsidP="00E25320">
      <w:pPr>
        <w:ind w:firstLine="360"/>
        <w:jc w:val="both"/>
        <w:rPr>
          <w:color w:val="000000" w:themeColor="text1"/>
          <w:sz w:val="28"/>
          <w:szCs w:val="28"/>
        </w:rPr>
      </w:pPr>
      <w:r w:rsidRPr="006C42FA">
        <w:rPr>
          <w:color w:val="000000" w:themeColor="text1"/>
          <w:sz w:val="28"/>
          <w:szCs w:val="28"/>
        </w:rPr>
        <w:t>Μέσα από τις χιλιετίες που διήρκεσε η ξένη κατοχή μέχρι τις μέρες μας</w:t>
      </w:r>
      <w:r w:rsidR="00E25320" w:rsidRPr="006C42FA">
        <w:rPr>
          <w:color w:val="000000" w:themeColor="text1"/>
          <w:sz w:val="28"/>
          <w:szCs w:val="28"/>
        </w:rPr>
        <w:t xml:space="preserve"> </w:t>
      </w:r>
      <w:r w:rsidRPr="006C42FA">
        <w:rPr>
          <w:color w:val="000000" w:themeColor="text1"/>
          <w:sz w:val="28"/>
          <w:szCs w:val="28"/>
        </w:rPr>
        <w:t xml:space="preserve">(στους 4 αιώνες 600 μέχρι 1000 </w:t>
      </w:r>
      <w:proofErr w:type="spellStart"/>
      <w:r w:rsidRPr="006C42FA">
        <w:rPr>
          <w:color w:val="000000" w:themeColor="text1"/>
          <w:sz w:val="28"/>
          <w:szCs w:val="28"/>
        </w:rPr>
        <w:t>μ.Χ</w:t>
      </w:r>
      <w:proofErr w:type="spellEnd"/>
      <w:r w:rsidRPr="006C42FA">
        <w:rPr>
          <w:color w:val="000000" w:themeColor="text1"/>
          <w:sz w:val="28"/>
          <w:szCs w:val="28"/>
        </w:rPr>
        <w:t>., η ανατολική Ρωμαϊκή αυτοκρατορία επέβαλε το Χριστιανισμό με τη δύναμη των όπλων στον Ελληνικό λαό και από το 1453 έως το 1821 διώκεται η Χριστιανική θρησκεία του λαού στην Ελλάδα).</w:t>
      </w:r>
      <w:r w:rsidRPr="006C42FA">
        <w:rPr>
          <w:color w:val="000000" w:themeColor="text1"/>
        </w:rPr>
        <w:t xml:space="preserve"> </w:t>
      </w:r>
      <w:r w:rsidRPr="006C42FA">
        <w:rPr>
          <w:color w:val="000000" w:themeColor="text1"/>
          <w:sz w:val="28"/>
          <w:szCs w:val="28"/>
        </w:rPr>
        <w:t>Αν και όλες οι σύγχρονες μελέτες δείχνουν πως η συνέχεια του Ελληνισμού μέσα από το αίμα που τρέχει στις φλέβες τους είναι ήδη αποδεδειγμένη, θα πρέπει κανείς περισσότερο να δει τη συνέχεια του Ελληνισμού στον πολιτισμό και στους αγώνες τους για την ελευθερία. Οι Έλληνες σ' όλα αυτά τα χρόνια που ήταν κάτω από ξένη κατοχή αν και δεν είχαν ελευθερία είχαν κρατήσει τα έθιμα και τον πολιτισμό τους και μάλιστα με μεγάλη αυστηρότητα για να μπορέσουν να επιβιώσουν από τις ξένες επιρροές και επιμιξίες.</w:t>
      </w:r>
    </w:p>
    <w:p w:rsidR="00291E64" w:rsidRPr="006C42FA" w:rsidRDefault="00F14793" w:rsidP="00E25320">
      <w:pPr>
        <w:ind w:firstLine="360"/>
        <w:jc w:val="both"/>
        <w:rPr>
          <w:color w:val="000000" w:themeColor="text1"/>
          <w:sz w:val="28"/>
          <w:szCs w:val="28"/>
        </w:rPr>
      </w:pPr>
      <w:r w:rsidRPr="006C42FA">
        <w:rPr>
          <w:color w:val="000000" w:themeColor="text1"/>
          <w:sz w:val="28"/>
          <w:szCs w:val="28"/>
        </w:rPr>
        <w:t>Όπως</w:t>
      </w:r>
      <w:r w:rsidR="00E25320" w:rsidRPr="006C42FA">
        <w:rPr>
          <w:color w:val="000000" w:themeColor="text1"/>
          <w:sz w:val="28"/>
          <w:szCs w:val="28"/>
        </w:rPr>
        <w:t xml:space="preserve"> αποδείχνει η λαογραφία οι συνήθειες των Ελλήνων δεν άλλαξαν από την αρχαία στη νέα εποχή</w:t>
      </w:r>
      <w:r w:rsidR="00886090" w:rsidRPr="006C42FA">
        <w:rPr>
          <w:color w:val="000000" w:themeColor="text1"/>
          <w:sz w:val="28"/>
          <w:szCs w:val="28"/>
        </w:rPr>
        <w:t>. Η λαογραφία και η σύγχρονη Χριστιανική θρησκεία αποτελούν δύο πολύ σημαντικά οχήματα,</w:t>
      </w:r>
      <w:r w:rsidR="00886090" w:rsidRPr="006C42FA">
        <w:rPr>
          <w:color w:val="000000" w:themeColor="text1"/>
        </w:rPr>
        <w:t xml:space="preserve"> </w:t>
      </w:r>
      <w:r w:rsidR="00886090" w:rsidRPr="006C42FA">
        <w:rPr>
          <w:color w:val="000000" w:themeColor="text1"/>
          <w:sz w:val="28"/>
          <w:szCs w:val="28"/>
        </w:rPr>
        <w:t>για να</w:t>
      </w:r>
      <w:r w:rsidR="00886090" w:rsidRPr="006C42FA">
        <w:rPr>
          <w:color w:val="000000" w:themeColor="text1"/>
        </w:rPr>
        <w:t xml:space="preserve"> </w:t>
      </w:r>
      <w:r w:rsidR="00886090" w:rsidRPr="006C42FA">
        <w:rPr>
          <w:color w:val="000000" w:themeColor="text1"/>
          <w:sz w:val="28"/>
          <w:szCs w:val="28"/>
        </w:rPr>
        <w:t xml:space="preserve">δούμε πόσο διατηρήθηκαν οι αρχαίες Ελληνικές παραδόσεις μέσα από </w:t>
      </w:r>
      <w:r w:rsidR="00090F26" w:rsidRPr="006C42FA">
        <w:rPr>
          <w:color w:val="000000" w:themeColor="text1"/>
          <w:sz w:val="28"/>
          <w:szCs w:val="28"/>
        </w:rPr>
        <w:t>τους αιώνες</w:t>
      </w:r>
      <w:r w:rsidR="00886090" w:rsidRPr="006C42FA">
        <w:rPr>
          <w:color w:val="000000" w:themeColor="text1"/>
          <w:sz w:val="28"/>
          <w:szCs w:val="28"/>
        </w:rPr>
        <w:t xml:space="preserve"> που διήρκεσε ξένη κατοχή.</w:t>
      </w:r>
    </w:p>
    <w:p w:rsidR="001B30FF" w:rsidRDefault="00187455" w:rsidP="001B30FF">
      <w:pPr>
        <w:ind w:firstLine="360"/>
        <w:jc w:val="both"/>
        <w:rPr>
          <w:color w:val="000000" w:themeColor="text1"/>
          <w:sz w:val="28"/>
          <w:szCs w:val="28"/>
        </w:rPr>
      </w:pPr>
      <w:r w:rsidRPr="006C42FA">
        <w:rPr>
          <w:color w:val="000000" w:themeColor="text1"/>
          <w:sz w:val="28"/>
          <w:szCs w:val="28"/>
        </w:rPr>
        <w:t xml:space="preserve">Τα παραπάνω δεν </w:t>
      </w:r>
      <w:r w:rsidR="00A535A6" w:rsidRPr="006C42FA">
        <w:rPr>
          <w:color w:val="000000" w:themeColor="text1"/>
          <w:sz w:val="28"/>
          <w:szCs w:val="28"/>
        </w:rPr>
        <w:t>αποτελούν</w:t>
      </w:r>
      <w:r w:rsidRPr="006C42FA">
        <w:rPr>
          <w:color w:val="000000" w:themeColor="text1"/>
          <w:sz w:val="28"/>
          <w:szCs w:val="28"/>
        </w:rPr>
        <w:t xml:space="preserve"> απλά </w:t>
      </w:r>
      <w:r w:rsidR="00926D5F" w:rsidRPr="006C42FA">
        <w:rPr>
          <w:color w:val="000000" w:themeColor="text1"/>
          <w:sz w:val="28"/>
          <w:szCs w:val="28"/>
        </w:rPr>
        <w:t>μια</w:t>
      </w:r>
      <w:r w:rsidR="00A535A6" w:rsidRPr="006C42FA">
        <w:rPr>
          <w:color w:val="000000" w:themeColor="text1"/>
          <w:sz w:val="28"/>
          <w:szCs w:val="28"/>
        </w:rPr>
        <w:t xml:space="preserve"> ακαδημαϊκή συζήτηση αλλά απαντούν </w:t>
      </w:r>
      <w:r w:rsidRPr="006C42FA">
        <w:rPr>
          <w:color w:val="000000" w:themeColor="text1"/>
          <w:sz w:val="28"/>
          <w:szCs w:val="28"/>
        </w:rPr>
        <w:t xml:space="preserve">στην αγωνιώδη ερώτηση του Έλληνα, όπως και κάθε ανθρώπου, ΠΟΙΟΙ ΕΙΜΑΣΤΕ, </w:t>
      </w:r>
      <w:r w:rsidR="00926D5F" w:rsidRPr="006C42FA">
        <w:rPr>
          <w:color w:val="000000" w:themeColor="text1"/>
          <w:sz w:val="28"/>
          <w:szCs w:val="28"/>
        </w:rPr>
        <w:t>μια</w:t>
      </w:r>
      <w:r w:rsidRPr="006C42FA">
        <w:rPr>
          <w:color w:val="000000" w:themeColor="text1"/>
          <w:sz w:val="28"/>
          <w:szCs w:val="28"/>
        </w:rPr>
        <w:t xml:space="preserve"> και συνδέεται άρρηκτα με το ερώτημα της καταγωγής</w:t>
      </w:r>
      <w:r w:rsidR="002218C1" w:rsidRPr="006C42FA">
        <w:rPr>
          <w:color w:val="000000" w:themeColor="text1"/>
          <w:sz w:val="28"/>
          <w:szCs w:val="28"/>
        </w:rPr>
        <w:t xml:space="preserve"> και </w:t>
      </w:r>
      <w:r w:rsidR="00844894" w:rsidRPr="006C42FA">
        <w:rPr>
          <w:color w:val="000000" w:themeColor="text1"/>
          <w:sz w:val="28"/>
          <w:szCs w:val="28"/>
        </w:rPr>
        <w:t>τ</w:t>
      </w:r>
      <w:r w:rsidRPr="006C42FA">
        <w:rPr>
          <w:color w:val="000000" w:themeColor="text1"/>
          <w:sz w:val="28"/>
          <w:szCs w:val="28"/>
        </w:rPr>
        <w:t>η</w:t>
      </w:r>
      <w:r w:rsidR="002218C1" w:rsidRPr="006C42FA">
        <w:rPr>
          <w:color w:val="000000" w:themeColor="text1"/>
          <w:sz w:val="28"/>
          <w:szCs w:val="28"/>
        </w:rPr>
        <w:t>ς</w:t>
      </w:r>
      <w:r w:rsidRPr="006C42FA">
        <w:rPr>
          <w:color w:val="000000" w:themeColor="text1"/>
          <w:sz w:val="28"/>
          <w:szCs w:val="28"/>
        </w:rPr>
        <w:t xml:space="preserve"> </w:t>
      </w:r>
      <w:r w:rsidR="00AE33F5" w:rsidRPr="006C42FA">
        <w:rPr>
          <w:color w:val="000000" w:themeColor="text1"/>
          <w:sz w:val="28"/>
          <w:szCs w:val="28"/>
        </w:rPr>
        <w:t xml:space="preserve">μακράς </w:t>
      </w:r>
      <w:r w:rsidRPr="006C42FA">
        <w:rPr>
          <w:color w:val="000000" w:themeColor="text1"/>
          <w:sz w:val="28"/>
          <w:szCs w:val="28"/>
        </w:rPr>
        <w:t>πορεία</w:t>
      </w:r>
      <w:r w:rsidR="002218C1" w:rsidRPr="006C42FA">
        <w:rPr>
          <w:color w:val="000000" w:themeColor="text1"/>
          <w:sz w:val="28"/>
          <w:szCs w:val="28"/>
        </w:rPr>
        <w:t>ς</w:t>
      </w:r>
      <w:r w:rsidRPr="006C42FA">
        <w:rPr>
          <w:color w:val="000000" w:themeColor="text1"/>
          <w:sz w:val="28"/>
          <w:szCs w:val="28"/>
        </w:rPr>
        <w:t xml:space="preserve"> του λαού μας.</w:t>
      </w:r>
      <w:r w:rsidR="001B30FF">
        <w:rPr>
          <w:color w:val="000000" w:themeColor="text1"/>
          <w:sz w:val="28"/>
          <w:szCs w:val="28"/>
        </w:rPr>
        <w:t xml:space="preserve"> </w:t>
      </w:r>
    </w:p>
    <w:p w:rsidR="003911FF" w:rsidRDefault="001B30FF" w:rsidP="001B30FF">
      <w:pPr>
        <w:ind w:firstLine="360"/>
        <w:jc w:val="both"/>
        <w:rPr>
          <w:b/>
          <w:bCs/>
          <w:sz w:val="28"/>
          <w:szCs w:val="28"/>
        </w:rPr>
        <w:sectPr w:rsidR="003911FF">
          <w:pgSz w:w="12240" w:h="15840"/>
          <w:pgMar w:top="1440" w:right="1440" w:bottom="1440" w:left="1440" w:header="720" w:footer="720" w:gutter="0"/>
          <w:cols w:space="720"/>
          <w:docGrid w:linePitch="360"/>
        </w:sectPr>
      </w:pPr>
      <w:bookmarkStart w:id="0" w:name="_GoBack"/>
      <w:bookmarkEnd w:id="0"/>
      <w:r>
        <w:rPr>
          <w:b/>
          <w:bCs/>
          <w:sz w:val="28"/>
          <w:szCs w:val="28"/>
        </w:rPr>
        <w:t xml:space="preserve"> </w:t>
      </w:r>
    </w:p>
    <w:p w:rsidR="00387C41" w:rsidRPr="001B30FF" w:rsidRDefault="00387C41" w:rsidP="001B30FF">
      <w:pPr>
        <w:pStyle w:val="Default"/>
        <w:rPr>
          <w:sz w:val="28"/>
          <w:szCs w:val="28"/>
          <w:lang w:val="el-GR"/>
        </w:rPr>
      </w:pPr>
    </w:p>
    <w:sectPr w:rsidR="00387C41" w:rsidRPr="001B30FF" w:rsidSect="001B30F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50" w:rsidRDefault="00E66150" w:rsidP="00E25320">
      <w:r>
        <w:separator/>
      </w:r>
    </w:p>
  </w:endnote>
  <w:endnote w:type="continuationSeparator" w:id="0">
    <w:p w:rsidR="00E66150" w:rsidRDefault="00E66150" w:rsidP="00E2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50" w:rsidRDefault="00E66150" w:rsidP="00E25320">
      <w:r>
        <w:separator/>
      </w:r>
    </w:p>
  </w:footnote>
  <w:footnote w:type="continuationSeparator" w:id="0">
    <w:p w:rsidR="00E66150" w:rsidRDefault="00E66150" w:rsidP="00E25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90F57"/>
    <w:multiLevelType w:val="hybridMultilevel"/>
    <w:tmpl w:val="03F6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7ADB"/>
    <w:rsid w:val="00000C3A"/>
    <w:rsid w:val="00090F26"/>
    <w:rsid w:val="000C707B"/>
    <w:rsid w:val="00187455"/>
    <w:rsid w:val="001B30FF"/>
    <w:rsid w:val="002218C1"/>
    <w:rsid w:val="00247D58"/>
    <w:rsid w:val="002853B1"/>
    <w:rsid w:val="00291E64"/>
    <w:rsid w:val="0029356E"/>
    <w:rsid w:val="003743DC"/>
    <w:rsid w:val="00387C41"/>
    <w:rsid w:val="003911FF"/>
    <w:rsid w:val="003C1DDB"/>
    <w:rsid w:val="00432F05"/>
    <w:rsid w:val="00442EA6"/>
    <w:rsid w:val="004E5EDC"/>
    <w:rsid w:val="004E7ADB"/>
    <w:rsid w:val="00535A37"/>
    <w:rsid w:val="005A7F04"/>
    <w:rsid w:val="005E023B"/>
    <w:rsid w:val="00692967"/>
    <w:rsid w:val="006C42FA"/>
    <w:rsid w:val="00780A38"/>
    <w:rsid w:val="00844894"/>
    <w:rsid w:val="0085435F"/>
    <w:rsid w:val="00882AC6"/>
    <w:rsid w:val="00886090"/>
    <w:rsid w:val="00907F90"/>
    <w:rsid w:val="00926D5F"/>
    <w:rsid w:val="0094364A"/>
    <w:rsid w:val="00993DFE"/>
    <w:rsid w:val="009A1345"/>
    <w:rsid w:val="00A535A6"/>
    <w:rsid w:val="00AE33F5"/>
    <w:rsid w:val="00AE7CFB"/>
    <w:rsid w:val="00B63A8A"/>
    <w:rsid w:val="00BC3BB7"/>
    <w:rsid w:val="00C3103F"/>
    <w:rsid w:val="00C50063"/>
    <w:rsid w:val="00CE735D"/>
    <w:rsid w:val="00D26C55"/>
    <w:rsid w:val="00D450B9"/>
    <w:rsid w:val="00D9106F"/>
    <w:rsid w:val="00DD6700"/>
    <w:rsid w:val="00E023E5"/>
    <w:rsid w:val="00E0304C"/>
    <w:rsid w:val="00E15B26"/>
    <w:rsid w:val="00E25320"/>
    <w:rsid w:val="00E66150"/>
    <w:rsid w:val="00EB476B"/>
    <w:rsid w:val="00F14793"/>
    <w:rsid w:val="00FB2F37"/>
    <w:rsid w:val="00FC2F61"/>
    <w:rsid w:val="00FD68FC"/>
    <w:rsid w:val="00FF47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ADB"/>
    <w:pPr>
      <w:spacing w:after="0" w:line="240" w:lineRule="auto"/>
    </w:pPr>
    <w:rPr>
      <w:rFonts w:ascii="Times New Roman" w:eastAsia="Times New Roman" w:hAnsi="Times New Roman" w:cs="Times New Roman"/>
      <w:sz w:val="24"/>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320"/>
    <w:pPr>
      <w:ind w:left="720"/>
      <w:contextualSpacing/>
    </w:pPr>
  </w:style>
  <w:style w:type="paragraph" w:customStyle="1" w:styleId="Default">
    <w:name w:val="Default"/>
    <w:rsid w:val="003911F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Char"/>
    <w:uiPriority w:val="99"/>
    <w:semiHidden/>
    <w:unhideWhenUsed/>
    <w:rsid w:val="00926D5F"/>
    <w:rPr>
      <w:rFonts w:ascii="Tahoma" w:hAnsi="Tahoma" w:cs="Tahoma"/>
      <w:sz w:val="16"/>
      <w:szCs w:val="16"/>
    </w:rPr>
  </w:style>
  <w:style w:type="character" w:customStyle="1" w:styleId="Char">
    <w:name w:val="Κείμενο πλαισίου Char"/>
    <w:basedOn w:val="a0"/>
    <w:link w:val="a4"/>
    <w:uiPriority w:val="99"/>
    <w:semiHidden/>
    <w:rsid w:val="00926D5F"/>
    <w:rPr>
      <w:rFonts w:ascii="Tahoma" w:eastAsia="Times New Roman"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user</cp:lastModifiedBy>
  <cp:revision>10</cp:revision>
  <dcterms:created xsi:type="dcterms:W3CDTF">2017-03-03T15:26:00Z</dcterms:created>
  <dcterms:modified xsi:type="dcterms:W3CDTF">2017-03-13T07:18:00Z</dcterms:modified>
</cp:coreProperties>
</file>