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8E" w:rsidRDefault="00E45141" w:rsidP="004B6A8E">
      <w:pPr>
        <w:shd w:val="clear" w:color="auto" w:fill="FFFFFF"/>
        <w:jc w:val="both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E45141">
        <w:rPr>
          <w:rFonts w:ascii="Arial" w:eastAsia="Times New Roman" w:hAnsi="Arial" w:cs="Arial"/>
          <w:b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-863600</wp:posOffset>
            </wp:positionV>
            <wp:extent cx="1422400" cy="1828800"/>
            <wp:effectExtent l="19050" t="0" r="6350" b="0"/>
            <wp:wrapTight wrapText="bothSides">
              <wp:wrapPolygon edited="0">
                <wp:start x="-289" y="0"/>
                <wp:lineTo x="-289" y="21375"/>
                <wp:lineTo x="21696" y="21375"/>
                <wp:lineTo x="21696" y="0"/>
                <wp:lineTo x="-289" y="0"/>
              </wp:wrapPolygon>
            </wp:wrapTight>
            <wp:docPr id="2" name="0 - Εικόνα" descr="Logo 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A8E" w:rsidRDefault="004B6A8E" w:rsidP="004B6A8E">
      <w:pPr>
        <w:shd w:val="clear" w:color="auto" w:fill="FFFFFF"/>
        <w:jc w:val="both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4B6A8E" w:rsidRDefault="00E45141" w:rsidP="004B6A8E">
      <w:pPr>
        <w:shd w:val="clear" w:color="auto" w:fill="FFFFFF"/>
        <w:jc w:val="both"/>
        <w:rPr>
          <w:rFonts w:ascii="Arial" w:eastAsia="Times New Roman" w:hAnsi="Arial" w:cs="Arial"/>
          <w:b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</w:rPr>
        <w:tab/>
      </w:r>
    </w:p>
    <w:p w:rsidR="004B6A8E" w:rsidRDefault="00E45141" w:rsidP="004B6A8E">
      <w:pPr>
        <w:shd w:val="clear" w:color="auto" w:fill="FFFFFF"/>
        <w:jc w:val="both"/>
        <w:rPr>
          <w:rFonts w:ascii="Arial" w:eastAsia="Times New Roman" w:hAnsi="Arial" w:cs="Arial"/>
          <w:b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ab/>
      </w:r>
    </w:p>
    <w:p w:rsidR="004B6A8E" w:rsidRDefault="004B6A8E" w:rsidP="004B6A8E">
      <w:pPr>
        <w:shd w:val="clear" w:color="auto" w:fill="FFFFFF"/>
        <w:jc w:val="both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4B6A8E" w:rsidRDefault="00321EC8" w:rsidP="004B6A8E">
      <w:pPr>
        <w:shd w:val="clear" w:color="auto" w:fill="FFFFFF"/>
        <w:jc w:val="both"/>
        <w:rPr>
          <w:rFonts w:ascii="Arial" w:eastAsia="Times New Roman" w:hAnsi="Arial" w:cs="Arial"/>
          <w:b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ab/>
        <w:t>Λαμία 23/7/2015</w:t>
      </w:r>
    </w:p>
    <w:p w:rsidR="004B6A8E" w:rsidRDefault="004B6A8E" w:rsidP="004B6A8E">
      <w:pPr>
        <w:shd w:val="clear" w:color="auto" w:fill="FFFFFF"/>
        <w:jc w:val="both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4B6A8E" w:rsidRPr="004B6A8E" w:rsidRDefault="004B6A8E" w:rsidP="00D075FA">
      <w:pPr>
        <w:shd w:val="clear" w:color="auto" w:fill="FFFFFF"/>
        <w:ind w:left="720" w:firstLine="720"/>
        <w:jc w:val="both"/>
        <w:rPr>
          <w:rFonts w:ascii="Helvetica" w:eastAsia="Times New Roman" w:hAnsi="Helvetica" w:cs="Helvetica"/>
          <w:b/>
          <w:color w:val="000000"/>
          <w:sz w:val="12"/>
          <w:szCs w:val="12"/>
        </w:rPr>
      </w:pPr>
      <w:r w:rsidRPr="004B6A8E">
        <w:rPr>
          <w:rFonts w:ascii="Arial" w:eastAsia="Times New Roman" w:hAnsi="Arial" w:cs="Arial"/>
          <w:b/>
          <w:color w:val="333333"/>
          <w:sz w:val="21"/>
          <w:szCs w:val="21"/>
        </w:rPr>
        <w:t xml:space="preserve">Πρεμιέρα </w:t>
      </w:r>
      <w:r w:rsidR="00321EC8">
        <w:rPr>
          <w:rFonts w:ascii="Arial" w:eastAsia="Times New Roman" w:hAnsi="Arial" w:cs="Arial"/>
          <w:b/>
          <w:color w:val="333333"/>
          <w:sz w:val="21"/>
          <w:szCs w:val="21"/>
        </w:rPr>
        <w:t>έκανε</w:t>
      </w:r>
      <w:r w:rsidRPr="004B6A8E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r w:rsidR="00321EC8">
        <w:rPr>
          <w:rFonts w:ascii="Arial" w:eastAsia="Times New Roman" w:hAnsi="Arial" w:cs="Arial"/>
          <w:b/>
          <w:color w:val="333333"/>
          <w:sz w:val="21"/>
          <w:szCs w:val="21"/>
        </w:rPr>
        <w:t xml:space="preserve">χθες </w:t>
      </w:r>
      <w:r w:rsidRPr="004B6A8E">
        <w:rPr>
          <w:rFonts w:ascii="Arial" w:eastAsia="Times New Roman" w:hAnsi="Arial" w:cs="Arial"/>
          <w:b/>
          <w:color w:val="333333"/>
          <w:sz w:val="21"/>
          <w:szCs w:val="21"/>
        </w:rPr>
        <w:t>«Τ</w:t>
      </w:r>
      <w:r w:rsidR="006E5C6D">
        <w:rPr>
          <w:rFonts w:ascii="Arial" w:eastAsia="Times New Roman" w:hAnsi="Arial" w:cs="Arial"/>
          <w:b/>
          <w:color w:val="333333"/>
          <w:sz w:val="21"/>
          <w:szCs w:val="21"/>
          <w:lang w:val="en-US"/>
        </w:rPr>
        <w:t>o</w:t>
      </w:r>
      <w:r w:rsidRPr="004B6A8E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Θ</w:t>
      </w:r>
      <w:r w:rsidR="006E5C6D">
        <w:rPr>
          <w:rFonts w:ascii="Arial" w:eastAsia="Times New Roman" w:hAnsi="Arial" w:cs="Arial"/>
          <w:b/>
          <w:color w:val="333333"/>
          <w:sz w:val="21"/>
          <w:szCs w:val="21"/>
        </w:rPr>
        <w:t>αύμα</w:t>
      </w:r>
      <w:r w:rsidRPr="004B6A8E">
        <w:rPr>
          <w:rFonts w:ascii="Arial" w:eastAsia="Times New Roman" w:hAnsi="Arial" w:cs="Arial"/>
          <w:b/>
          <w:color w:val="333333"/>
          <w:sz w:val="21"/>
          <w:szCs w:val="21"/>
        </w:rPr>
        <w:t xml:space="preserve">» του </w:t>
      </w:r>
      <w:proofErr w:type="spellStart"/>
      <w:r w:rsidRPr="004B6A8E">
        <w:rPr>
          <w:rFonts w:ascii="Arial" w:eastAsia="Times New Roman" w:hAnsi="Arial" w:cs="Arial"/>
          <w:b/>
          <w:color w:val="333333"/>
          <w:sz w:val="21"/>
          <w:szCs w:val="21"/>
        </w:rPr>
        <w:t>ΔΗ.ΠΕ.ΘΕ</w:t>
      </w:r>
      <w:proofErr w:type="spellEnd"/>
      <w:r w:rsidRPr="004B6A8E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Ρούμελης</w:t>
      </w:r>
    </w:p>
    <w:p w:rsidR="004B6A8E" w:rsidRDefault="004B6A8E" w:rsidP="004B6A8E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4B6A8E" w:rsidRDefault="004B6A8E" w:rsidP="004B6A8E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Το </w:t>
      </w:r>
      <w:r w:rsidRPr="004B6A8E">
        <w:rPr>
          <w:rFonts w:ascii="Arial" w:eastAsia="Times New Roman" w:hAnsi="Arial" w:cs="Arial"/>
          <w:b/>
          <w:color w:val="333333"/>
          <w:sz w:val="21"/>
          <w:szCs w:val="21"/>
        </w:rPr>
        <w:t>ΔΗ.ΠΕ.ΘΕ. Ρούμελης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στα πλαίσια της θερινής του δραστηριότητας </w:t>
      </w:r>
      <w:r w:rsidR="00321EC8">
        <w:rPr>
          <w:rFonts w:ascii="Arial" w:eastAsia="Times New Roman" w:hAnsi="Arial" w:cs="Arial"/>
          <w:color w:val="333333"/>
          <w:sz w:val="21"/>
          <w:szCs w:val="21"/>
        </w:rPr>
        <w:t>παρουσίασε χθες στο Τόπο Τεχνών Χώρα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το έργο του Έλληνα ποιητή και θεατρικού συγγραφέα </w:t>
      </w:r>
      <w:r w:rsidRPr="004B6A8E">
        <w:rPr>
          <w:rFonts w:ascii="Arial" w:eastAsia="Times New Roman" w:hAnsi="Arial" w:cs="Arial"/>
          <w:b/>
          <w:color w:val="333333"/>
          <w:sz w:val="21"/>
          <w:szCs w:val="21"/>
        </w:rPr>
        <w:t xml:space="preserve">Αντώνη </w:t>
      </w:r>
      <w:proofErr w:type="spellStart"/>
      <w:r w:rsidRPr="004B6A8E">
        <w:rPr>
          <w:rFonts w:ascii="Arial" w:eastAsia="Times New Roman" w:hAnsi="Arial" w:cs="Arial"/>
          <w:b/>
          <w:color w:val="333333"/>
          <w:sz w:val="21"/>
          <w:szCs w:val="21"/>
        </w:rPr>
        <w:t>Δωριάδη</w:t>
      </w:r>
      <w:proofErr w:type="spellEnd"/>
      <w:r w:rsidRPr="004B6A8E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«Το Θαύμα».</w:t>
      </w:r>
    </w:p>
    <w:p w:rsidR="004B6A8E" w:rsidRDefault="004B6A8E" w:rsidP="004B6A8E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br/>
      </w:r>
      <w:bookmarkStart w:id="0" w:name="more"/>
      <w:bookmarkEnd w:id="0"/>
      <w:r>
        <w:rPr>
          <w:rFonts w:ascii="Arial" w:eastAsia="Times New Roman" w:hAnsi="Arial" w:cs="Arial"/>
          <w:color w:val="333333"/>
          <w:sz w:val="21"/>
          <w:szCs w:val="21"/>
        </w:rPr>
        <w:t xml:space="preserve">Το Θαύμα του Αντώνη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Δωριάδη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, είναι ένα μονόπρακτο έργο βαθιά ανθρώπινο και επαναστατικό. Ένας ύμνος για τη ζωή.  Ένα ζευγάρι Ελλήνων μεταναστών, ο Άρης και η Εμμανουέλλα εγκαταλείπουν την πατρίδα, αναζητώντας τον παράδεισό τους στο Παρίσι. Μόνοι, ολομόναχοι, δουλεύουν σκληρά για ένα καλύτερο αύριο.  Όμως ένα απρόβλεπτο γεγονός, ανατρέπει τα σχέδιά τους.  Η Εμμανουέλλα έχει φτάσει σε απόγνωση, δεν πιστεύει σε τίποτα πια.  Είναι απελπισμένη.  Ο Άρης συνεχίσει να πολεμάει, να αγωνίζεται, γιατί έτσι έχει μάθει.  Η πάλη ανάμεσα στο φως και στο σκοτάδι ξεκινά.</w:t>
      </w:r>
    </w:p>
    <w:p w:rsidR="004B6A8E" w:rsidRDefault="004B6A8E" w:rsidP="004B6A8E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4B6A8E" w:rsidRDefault="004B6A8E" w:rsidP="004B6A8E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Το Θαύμα πρωτοπαίχτηκε στο Εθνικό Θέατρο της Ελλάδας με τον Χρήστο Πάρλα και τη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Νόρα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Βαλσάμη, καθώς και από την Φιλαρέτη Κομνηνού και τον Στέφανο Κυριακίδη στην τηλεοπτική σειρά «Το Φεγγάρι των Ξενιτεμένων». </w:t>
      </w:r>
    </w:p>
    <w:p w:rsidR="004B6A8E" w:rsidRDefault="004B6A8E" w:rsidP="004B6A8E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4B6A8E" w:rsidRDefault="004B6A8E" w:rsidP="004B6A8E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Το έργο ανεβαίνει σε σκηνοθεσία </w:t>
      </w:r>
      <w:r w:rsidRPr="004B6A8E">
        <w:rPr>
          <w:rFonts w:ascii="Arial" w:eastAsia="Times New Roman" w:hAnsi="Arial" w:cs="Arial"/>
          <w:b/>
          <w:color w:val="333333"/>
          <w:sz w:val="21"/>
          <w:szCs w:val="21"/>
        </w:rPr>
        <w:t xml:space="preserve">Αγάπης Βαφειάδη-Περικλή </w:t>
      </w:r>
      <w:proofErr w:type="spellStart"/>
      <w:r w:rsidRPr="004B6A8E">
        <w:rPr>
          <w:rFonts w:ascii="Arial" w:eastAsia="Times New Roman" w:hAnsi="Arial" w:cs="Arial"/>
          <w:b/>
          <w:color w:val="333333"/>
          <w:sz w:val="21"/>
          <w:szCs w:val="21"/>
        </w:rPr>
        <w:t>Τσαμαντάνη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, επιμέλεια σκηνικών-κοστουμιών </w:t>
      </w:r>
      <w:r w:rsidRPr="004B6A8E">
        <w:rPr>
          <w:rFonts w:ascii="Arial" w:eastAsia="Times New Roman" w:hAnsi="Arial" w:cs="Arial"/>
          <w:b/>
          <w:color w:val="333333"/>
          <w:sz w:val="21"/>
          <w:szCs w:val="21"/>
        </w:rPr>
        <w:t xml:space="preserve">Αγάπης Βαφειάδη-Περικλή </w:t>
      </w:r>
      <w:proofErr w:type="spellStart"/>
      <w:r w:rsidRPr="004B6A8E">
        <w:rPr>
          <w:rFonts w:ascii="Arial" w:eastAsia="Times New Roman" w:hAnsi="Arial" w:cs="Arial"/>
          <w:b/>
          <w:color w:val="333333"/>
          <w:sz w:val="21"/>
          <w:szCs w:val="21"/>
        </w:rPr>
        <w:t>Τσαμαντάνη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, μουσική </w:t>
      </w:r>
      <w:r w:rsidRPr="004B6A8E">
        <w:rPr>
          <w:rFonts w:ascii="Arial" w:eastAsia="Times New Roman" w:hAnsi="Arial" w:cs="Arial"/>
          <w:b/>
          <w:color w:val="333333"/>
          <w:sz w:val="21"/>
          <w:szCs w:val="21"/>
        </w:rPr>
        <w:t xml:space="preserve">Αχιλλέα </w:t>
      </w:r>
      <w:proofErr w:type="spellStart"/>
      <w:r w:rsidRPr="004B6A8E">
        <w:rPr>
          <w:rFonts w:ascii="Arial" w:eastAsia="Times New Roman" w:hAnsi="Arial" w:cs="Arial"/>
          <w:b/>
          <w:color w:val="333333"/>
          <w:sz w:val="21"/>
          <w:szCs w:val="21"/>
        </w:rPr>
        <w:t>Κορέτη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και φωτισμούς </w:t>
      </w:r>
      <w:r w:rsidRPr="004B6A8E">
        <w:rPr>
          <w:rFonts w:ascii="Arial" w:eastAsia="Times New Roman" w:hAnsi="Arial" w:cs="Arial"/>
          <w:b/>
          <w:color w:val="333333"/>
          <w:sz w:val="21"/>
          <w:szCs w:val="21"/>
        </w:rPr>
        <w:t xml:space="preserve">Αλέξη </w:t>
      </w:r>
      <w:proofErr w:type="spellStart"/>
      <w:r w:rsidRPr="004B6A8E">
        <w:rPr>
          <w:rFonts w:ascii="Arial" w:eastAsia="Times New Roman" w:hAnsi="Arial" w:cs="Arial"/>
          <w:b/>
          <w:color w:val="333333"/>
          <w:sz w:val="21"/>
          <w:szCs w:val="21"/>
        </w:rPr>
        <w:t>Τριανταφύλλου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Τους ομώνυμους ρόλους ερμηνεύουν οι ηθοποιοί: </w:t>
      </w:r>
      <w:r w:rsidRPr="004B6A8E">
        <w:rPr>
          <w:rFonts w:ascii="Arial" w:eastAsia="Times New Roman" w:hAnsi="Arial" w:cs="Arial"/>
          <w:b/>
          <w:color w:val="333333"/>
          <w:sz w:val="21"/>
          <w:szCs w:val="21"/>
        </w:rPr>
        <w:t xml:space="preserve">Αγάπη Βαφειάδη, Περικλής </w:t>
      </w:r>
      <w:proofErr w:type="spellStart"/>
      <w:r w:rsidRPr="004B6A8E">
        <w:rPr>
          <w:rFonts w:ascii="Arial" w:eastAsia="Times New Roman" w:hAnsi="Arial" w:cs="Arial"/>
          <w:b/>
          <w:color w:val="333333"/>
          <w:sz w:val="21"/>
          <w:szCs w:val="21"/>
        </w:rPr>
        <w:t>Τσαμαντάνης</w:t>
      </w:r>
      <w:proofErr w:type="spellEnd"/>
      <w:r w:rsidRPr="004B6A8E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p w:rsidR="004B6A8E" w:rsidRDefault="004B6A8E" w:rsidP="004B6A8E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4B6A8E" w:rsidRDefault="004B6A8E" w:rsidP="004B6A8E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Μετά την πρεμιέρα </w:t>
      </w:r>
      <w:r w:rsidR="00321EC8">
        <w:rPr>
          <w:rFonts w:ascii="Arial" w:eastAsia="Times New Roman" w:hAnsi="Arial" w:cs="Arial"/>
          <w:color w:val="333333"/>
          <w:sz w:val="21"/>
          <w:szCs w:val="21"/>
        </w:rPr>
        <w:t xml:space="preserve">που έγινε χθες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στον </w:t>
      </w:r>
      <w:r w:rsidR="00321EC8">
        <w:rPr>
          <w:rFonts w:ascii="Arial" w:eastAsia="Times New Roman" w:hAnsi="Arial" w:cs="Arial"/>
          <w:color w:val="333333"/>
          <w:sz w:val="21"/>
          <w:szCs w:val="21"/>
        </w:rPr>
        <w:t>Τόπο Τεχνών Χώρα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bookmarkStart w:id="1" w:name="_GoBack"/>
      <w:bookmarkEnd w:id="1"/>
      <w:r>
        <w:rPr>
          <w:rFonts w:ascii="Arial" w:eastAsia="Times New Roman" w:hAnsi="Arial" w:cs="Arial"/>
          <w:color w:val="333333"/>
          <w:sz w:val="21"/>
          <w:szCs w:val="21"/>
        </w:rPr>
        <w:t xml:space="preserve">ακολουθεί περιοδεία σε </w:t>
      </w:r>
      <w:r w:rsidR="008F5B6B">
        <w:rPr>
          <w:rFonts w:ascii="Arial" w:eastAsia="Times New Roman" w:hAnsi="Arial" w:cs="Arial"/>
          <w:color w:val="333333"/>
          <w:sz w:val="21"/>
          <w:szCs w:val="21"/>
        </w:rPr>
        <w:t xml:space="preserve">πόλεις της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Στερεάς </w:t>
      </w:r>
      <w:r w:rsidR="008F5B6B">
        <w:rPr>
          <w:rFonts w:ascii="Arial" w:eastAsia="Times New Roman" w:hAnsi="Arial" w:cs="Arial"/>
          <w:color w:val="333333"/>
          <w:sz w:val="21"/>
          <w:szCs w:val="21"/>
        </w:rPr>
        <w:t xml:space="preserve">Ελλάδας </w:t>
      </w:r>
      <w:r w:rsidR="00321EC8">
        <w:rPr>
          <w:rFonts w:ascii="Arial" w:eastAsia="Times New Roman" w:hAnsi="Arial" w:cs="Arial"/>
          <w:color w:val="333333"/>
          <w:sz w:val="21"/>
          <w:szCs w:val="21"/>
        </w:rPr>
        <w:t xml:space="preserve">αλλά </w:t>
      </w:r>
      <w:r>
        <w:rPr>
          <w:rFonts w:ascii="Arial" w:eastAsia="Times New Roman" w:hAnsi="Arial" w:cs="Arial"/>
          <w:color w:val="333333"/>
          <w:sz w:val="21"/>
          <w:szCs w:val="21"/>
        </w:rPr>
        <w:t>και σε άλλες πόλεις ανά την Ελλάδα</w:t>
      </w:r>
      <w:r w:rsidR="00E4514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4B6A8E" w:rsidRDefault="004B6A8E" w:rsidP="004B6A8E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E45141" w:rsidRPr="00E45141" w:rsidRDefault="00E45141" w:rsidP="004B6A8E">
      <w:pPr>
        <w:shd w:val="clear" w:color="auto" w:fill="FFFFFF"/>
        <w:jc w:val="both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E45141">
        <w:rPr>
          <w:rFonts w:ascii="Arial" w:eastAsia="Times New Roman" w:hAnsi="Arial" w:cs="Arial"/>
          <w:b/>
          <w:color w:val="333333"/>
          <w:sz w:val="21"/>
          <w:szCs w:val="21"/>
        </w:rPr>
        <w:t xml:space="preserve">Αναλυτικά το πρόγραμμα της περιοδείας: </w:t>
      </w:r>
    </w:p>
    <w:p w:rsidR="00E45141" w:rsidRDefault="00E45141" w:rsidP="004B6A8E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E45141" w:rsidRPr="00E45141" w:rsidRDefault="00E45141" w:rsidP="00E45141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45141">
        <w:rPr>
          <w:rFonts w:ascii="Arial" w:eastAsia="Times New Roman" w:hAnsi="Arial" w:cs="Arial"/>
          <w:b/>
          <w:color w:val="333333"/>
          <w:sz w:val="21"/>
          <w:szCs w:val="21"/>
        </w:rPr>
        <w:t>27/7/2015</w:t>
      </w:r>
      <w:r w:rsidRPr="00E45141">
        <w:rPr>
          <w:rFonts w:ascii="Arial" w:eastAsia="Times New Roman" w:hAnsi="Arial" w:cs="Arial"/>
          <w:color w:val="333333"/>
          <w:sz w:val="21"/>
          <w:szCs w:val="21"/>
        </w:rPr>
        <w:t>, Χαλκίδα-Θέατρο Κωτσόπουλος, Ώρα: 21.30</w:t>
      </w:r>
    </w:p>
    <w:p w:rsidR="00E45141" w:rsidRPr="00E45141" w:rsidRDefault="00E45141" w:rsidP="00E45141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45141">
        <w:rPr>
          <w:rFonts w:ascii="Arial" w:eastAsia="Times New Roman" w:hAnsi="Arial" w:cs="Arial"/>
          <w:b/>
          <w:color w:val="333333"/>
          <w:sz w:val="21"/>
          <w:szCs w:val="21"/>
        </w:rPr>
        <w:t>17/8/2015</w:t>
      </w:r>
      <w:r w:rsidRPr="00E45141">
        <w:rPr>
          <w:rFonts w:ascii="Arial" w:eastAsia="Times New Roman" w:hAnsi="Arial" w:cs="Arial"/>
          <w:color w:val="333333"/>
          <w:sz w:val="21"/>
          <w:szCs w:val="21"/>
        </w:rPr>
        <w:t>, Καρπενήσι-Θέατρο Βασικής Βιβλιοθήκης, Ώρα: 21.00</w:t>
      </w:r>
    </w:p>
    <w:p w:rsidR="00E45141" w:rsidRPr="00E45141" w:rsidRDefault="00E45141" w:rsidP="00E45141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45141">
        <w:rPr>
          <w:rFonts w:ascii="Arial" w:eastAsia="Times New Roman" w:hAnsi="Arial" w:cs="Arial"/>
          <w:b/>
          <w:color w:val="333333"/>
          <w:sz w:val="21"/>
          <w:szCs w:val="21"/>
        </w:rPr>
        <w:t>21/8/2015</w:t>
      </w:r>
      <w:r w:rsidRPr="00E45141">
        <w:rPr>
          <w:rFonts w:ascii="Arial" w:eastAsia="Times New Roman" w:hAnsi="Arial" w:cs="Arial"/>
          <w:color w:val="333333"/>
          <w:sz w:val="21"/>
          <w:szCs w:val="21"/>
        </w:rPr>
        <w:t xml:space="preserve">, Συκιές-Ανοιχτό Θέατρο </w:t>
      </w:r>
      <w:proofErr w:type="spellStart"/>
      <w:r w:rsidRPr="00E45141">
        <w:rPr>
          <w:rFonts w:ascii="Arial" w:eastAsia="Times New Roman" w:hAnsi="Arial" w:cs="Arial"/>
          <w:color w:val="333333"/>
          <w:sz w:val="21"/>
          <w:szCs w:val="21"/>
        </w:rPr>
        <w:t>Συκεών</w:t>
      </w:r>
      <w:proofErr w:type="spellEnd"/>
      <w:r w:rsidRPr="00E45141">
        <w:rPr>
          <w:rFonts w:ascii="Arial" w:eastAsia="Times New Roman" w:hAnsi="Arial" w:cs="Arial"/>
          <w:color w:val="333333"/>
          <w:sz w:val="21"/>
          <w:szCs w:val="21"/>
        </w:rPr>
        <w:t>, Ώρα: 21.00</w:t>
      </w:r>
    </w:p>
    <w:p w:rsidR="00E45141" w:rsidRPr="00E45141" w:rsidRDefault="00E45141" w:rsidP="00E45141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45141">
        <w:rPr>
          <w:rFonts w:ascii="Arial" w:eastAsia="Times New Roman" w:hAnsi="Arial" w:cs="Arial"/>
          <w:b/>
          <w:color w:val="333333"/>
          <w:sz w:val="21"/>
          <w:szCs w:val="21"/>
        </w:rPr>
        <w:t>24/8/2015</w:t>
      </w:r>
      <w:r w:rsidRPr="00E45141">
        <w:rPr>
          <w:rFonts w:ascii="Arial" w:eastAsia="Times New Roman" w:hAnsi="Arial" w:cs="Arial"/>
          <w:color w:val="333333"/>
          <w:sz w:val="21"/>
          <w:szCs w:val="21"/>
        </w:rPr>
        <w:t>, Λιβαδειά-Θέατρο Κρύας, Ώρα: 21.00</w:t>
      </w:r>
    </w:p>
    <w:p w:rsidR="00E45141" w:rsidRDefault="00E45141" w:rsidP="004B6A8E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E45141" w:rsidRDefault="00E45141" w:rsidP="004B6A8E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E45141" w:rsidRDefault="00E45141" w:rsidP="004B6A8E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E45141" w:rsidRDefault="00E45141" w:rsidP="004B6A8E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E45141" w:rsidRDefault="00E45141" w:rsidP="004B6A8E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E45141" w:rsidRDefault="00E45141" w:rsidP="004B6A8E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E45141" w:rsidRDefault="00E45141" w:rsidP="004B6A8E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E45141" w:rsidRDefault="00E45141" w:rsidP="004B6A8E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E45141" w:rsidRDefault="00E45141" w:rsidP="004B6A8E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12"/>
          <w:szCs w:val="12"/>
        </w:rPr>
      </w:pPr>
    </w:p>
    <w:p w:rsidR="007B6A05" w:rsidRDefault="007B6A05" w:rsidP="004B6A8E">
      <w:pPr>
        <w:jc w:val="both"/>
      </w:pPr>
    </w:p>
    <w:p w:rsidR="00D075FA" w:rsidRDefault="00D075FA" w:rsidP="004B6A8E">
      <w:pPr>
        <w:jc w:val="both"/>
      </w:pPr>
    </w:p>
    <w:p w:rsidR="00D075FA" w:rsidRDefault="00D075FA" w:rsidP="004B6A8E">
      <w:pPr>
        <w:jc w:val="both"/>
      </w:pPr>
    </w:p>
    <w:p w:rsidR="00D075FA" w:rsidRDefault="00D075FA" w:rsidP="004B6A8E">
      <w:pPr>
        <w:jc w:val="both"/>
      </w:pPr>
    </w:p>
    <w:p w:rsidR="00D075FA" w:rsidRDefault="00D075FA" w:rsidP="004B6A8E">
      <w:pPr>
        <w:jc w:val="both"/>
      </w:pPr>
    </w:p>
    <w:p w:rsidR="00D075FA" w:rsidRDefault="00D075FA" w:rsidP="004B6A8E">
      <w:pPr>
        <w:jc w:val="both"/>
      </w:pPr>
    </w:p>
    <w:p w:rsidR="00D075FA" w:rsidRDefault="00D075FA" w:rsidP="004B6A8E">
      <w:pPr>
        <w:jc w:val="both"/>
      </w:pPr>
    </w:p>
    <w:p w:rsidR="00D075FA" w:rsidRDefault="00D075FA" w:rsidP="00D075FA">
      <w:pPr>
        <w:pBdr>
          <w:bottom w:val="single" w:sz="4" w:space="1" w:color="auto"/>
        </w:pBdr>
        <w:jc w:val="both"/>
      </w:pPr>
    </w:p>
    <w:p w:rsidR="00D075FA" w:rsidRDefault="00D075FA" w:rsidP="00D075FA">
      <w:r>
        <w:rPr>
          <w:sz w:val="20"/>
          <w:szCs w:val="20"/>
        </w:rPr>
        <w:t>ΔΗ.ΠΕ.ΘΕ. ΡΟΥΜΕΛΗΣ ΥΨΗΛΑΝΤΗ 17, Τ.Κ. 35100 ΛΑΜΙΑ ΤΗΛ. 2231033325, ΦΑΞ. 2231032215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7" w:tooltip="blocked::mailto:dipether@otenet.gr&#10;blocked::mailto:dipether@otenet.gr&#10;                        mailto:dipether@otenet.gr&#10;                        blocked::mailto:dipether@otenet.gr" w:history="1">
        <w:r>
          <w:rPr>
            <w:rStyle w:val="-"/>
            <w:sz w:val="20"/>
            <w:szCs w:val="20"/>
          </w:rPr>
          <w:t>dipether@otenet.gr</w:t>
        </w:r>
      </w:hyperlink>
      <w:r>
        <w:rPr>
          <w:sz w:val="20"/>
          <w:szCs w:val="20"/>
          <w:u w:val="single"/>
        </w:rPr>
        <w:t xml:space="preserve"> , </w:t>
      </w:r>
      <w:hyperlink r:id="rId8" w:tooltip="blocked::http://www.dipetheroumelis.gr/&#10;blocked::http://www.dipetheroumelis.gr/&#10;                    http://www.dipetheroumelis.gr/&#10;                    blocked::http://www.dipetheroumelis.gr/" w:history="1">
        <w:r>
          <w:rPr>
            <w:rStyle w:val="-"/>
            <w:sz w:val="20"/>
            <w:szCs w:val="20"/>
            <w:lang w:val="en-US"/>
          </w:rPr>
          <w:t>www</w:t>
        </w:r>
        <w:r>
          <w:rPr>
            <w:rStyle w:val="-"/>
            <w:sz w:val="20"/>
            <w:szCs w:val="20"/>
          </w:rPr>
          <w:t>.</w:t>
        </w:r>
        <w:proofErr w:type="spellStart"/>
        <w:r>
          <w:rPr>
            <w:rStyle w:val="-"/>
            <w:sz w:val="20"/>
            <w:szCs w:val="20"/>
            <w:lang w:val="en-US"/>
          </w:rPr>
          <w:t>dipetheroumelis</w:t>
        </w:r>
        <w:proofErr w:type="spellEnd"/>
        <w:r>
          <w:rPr>
            <w:rStyle w:val="-"/>
            <w:sz w:val="20"/>
            <w:szCs w:val="20"/>
          </w:rPr>
          <w:t>.</w:t>
        </w:r>
        <w:r>
          <w:rPr>
            <w:rStyle w:val="-"/>
            <w:sz w:val="20"/>
            <w:szCs w:val="20"/>
            <w:lang w:val="en-US"/>
          </w:rPr>
          <w:t>gr</w:t>
        </w:r>
        <w:r w:rsidRPr="00321EC8">
          <w:rPr>
            <w:rStyle w:val="-"/>
            <w:color w:val="000000"/>
            <w:sz w:val="20"/>
            <w:szCs w:val="20"/>
          </w:rPr>
          <w:t xml:space="preserve"> </w:t>
        </w:r>
        <w:r>
          <w:rPr>
            <w:rStyle w:val="-"/>
            <w:color w:val="000000"/>
            <w:sz w:val="20"/>
            <w:szCs w:val="20"/>
          </w:rPr>
          <w:t>,</w:t>
        </w:r>
        <w:proofErr w:type="spellStart"/>
      </w:hyperlink>
      <w:hyperlink r:id="rId9" w:tooltip="blocked::https://www.facebook.com/pages/Î" w:history="1">
        <w:r>
          <w:rPr>
            <w:rStyle w:val="-"/>
            <w:rFonts w:ascii="Arial" w:hAnsi="Arial" w:cs="Arial"/>
            <w:sz w:val="20"/>
            <w:szCs w:val="20"/>
          </w:rPr>
          <w:t>facebook</w:t>
        </w:r>
        <w:proofErr w:type="spellEnd"/>
      </w:hyperlink>
    </w:p>
    <w:p w:rsidR="00D075FA" w:rsidRDefault="00D075FA" w:rsidP="004B6A8E">
      <w:pPr>
        <w:jc w:val="both"/>
      </w:pPr>
    </w:p>
    <w:sectPr w:rsidR="00D075FA" w:rsidSect="00D075FA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7A31"/>
    <w:multiLevelType w:val="hybridMultilevel"/>
    <w:tmpl w:val="F3FA5B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8E"/>
    <w:rsid w:val="00143E6D"/>
    <w:rsid w:val="002215CB"/>
    <w:rsid w:val="002A186B"/>
    <w:rsid w:val="00321EC8"/>
    <w:rsid w:val="003E2FA3"/>
    <w:rsid w:val="004B6A8E"/>
    <w:rsid w:val="006E5C6D"/>
    <w:rsid w:val="007B6A05"/>
    <w:rsid w:val="0088126F"/>
    <w:rsid w:val="008F5B6B"/>
    <w:rsid w:val="00CA2FC1"/>
    <w:rsid w:val="00CE25B5"/>
    <w:rsid w:val="00CF28F0"/>
    <w:rsid w:val="00D075FA"/>
    <w:rsid w:val="00E10091"/>
    <w:rsid w:val="00E45141"/>
    <w:rsid w:val="00F32851"/>
    <w:rsid w:val="00F3403A"/>
    <w:rsid w:val="00F97569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8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51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5141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45141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D075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8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51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5141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45141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D07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etheroumelis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pether@ote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ages/%CE%94%CE%B7%CE%BC%CE%BF%CF%84%CE%B9%CE%BA%CF%8C-%CE%A0%CE%B5%CF%81%CE%B9%CF%86%CE%B5%CF%81%CE%B5%CE%B9%CE%B1%CE%BA%CF%8C-%CE%98%CE%AD%CE%B1%CF%84%CF%81%CE%BF-%CE%A1%CE%BF%CF%8D%CE%BC%CE%B5%CE%BB%CE%B7%CF%82-%CE%95%CF%80%CE%AF%CF%83%CE%B7%CE%BC%CE%B7-%CE%A3%CE%B5%CE%BB%CE%AF%CE%B4%CE%B1/55390109469125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.</cp:lastModifiedBy>
  <cp:revision>6</cp:revision>
  <cp:lastPrinted>2015-07-23T11:02:00Z</cp:lastPrinted>
  <dcterms:created xsi:type="dcterms:W3CDTF">2015-07-23T11:04:00Z</dcterms:created>
  <dcterms:modified xsi:type="dcterms:W3CDTF">2015-07-23T11:18:00Z</dcterms:modified>
</cp:coreProperties>
</file>