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8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004"/>
      </w:tblGrid>
      <w:tr w:rsidR="00CC3D91" w:rsidRPr="00206B0C" w:rsidTr="009223FE">
        <w:trPr>
          <w:trHeight w:val="3774"/>
        </w:trPr>
        <w:tc>
          <w:tcPr>
            <w:tcW w:w="4567" w:type="dxa"/>
          </w:tcPr>
          <w:p w:rsidR="00CC3D91" w:rsidRPr="00206B0C" w:rsidRDefault="00CC3D91" w:rsidP="00CC3D91">
            <w:pPr>
              <w:rPr>
                <w:rFonts w:ascii="Times New Roman" w:hAnsi="Times New Roman" w:cs="Times New Roman"/>
              </w:rPr>
            </w:pPr>
          </w:p>
          <w:p w:rsidR="00CC3D91" w:rsidRPr="00206B0C" w:rsidRDefault="00782418" w:rsidP="00CC3D91">
            <w:pPr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12720" cy="188404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D91" w:rsidRPr="00666023" w:rsidRDefault="00CC3D91" w:rsidP="00CC3D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023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  <w:p w:rsidR="00CC3D91" w:rsidRPr="00206B0C" w:rsidRDefault="00CC3D91" w:rsidP="00CC3D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04" w:type="dxa"/>
          </w:tcPr>
          <w:p w:rsidR="00473AB2" w:rsidRPr="00206B0C" w:rsidRDefault="00473AB2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9014F2" w:rsidRPr="00206B0C" w:rsidRDefault="00206B0C" w:rsidP="00666023">
            <w:pPr>
              <w:ind w:left="332"/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266950" cy="1584663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dio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36" cy="15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B0C" w:rsidRPr="00A12F98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9223FE" w:rsidRPr="009223FE" w:rsidRDefault="009223FE" w:rsidP="00CC3D9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CC3D91" w:rsidRPr="003A3D44" w:rsidRDefault="00CC3D91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3A3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B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A3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B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DB3693"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175C2" w:rsidRPr="00206B0C" w:rsidRDefault="002175C2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B0C" w:rsidRPr="00206B0C" w:rsidTr="009223FE">
        <w:trPr>
          <w:trHeight w:val="73"/>
        </w:trPr>
        <w:tc>
          <w:tcPr>
            <w:tcW w:w="4567" w:type="dxa"/>
          </w:tcPr>
          <w:p w:rsidR="00206B0C" w:rsidRPr="00206B0C" w:rsidRDefault="00206B0C" w:rsidP="00CC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</w:tcPr>
          <w:p w:rsidR="00206B0C" w:rsidRPr="00206B0C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08B" w:rsidRDefault="0051108B" w:rsidP="00C359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77A4E" w:rsidRPr="00C359DA" w:rsidRDefault="00386B8A" w:rsidP="00C359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r w:rsidRPr="00C359DA">
        <w:rPr>
          <w:rFonts w:ascii="Times New Roman" w:eastAsiaTheme="minorHAnsi" w:hAnsi="Times New Roman" w:cs="Times New Roman"/>
          <w:b/>
          <w:sz w:val="28"/>
          <w:szCs w:val="28"/>
        </w:rPr>
        <w:t xml:space="preserve">Ρεσιτάλ Κιθάρας </w:t>
      </w:r>
      <w:r w:rsidR="00C359DA">
        <w:rPr>
          <w:rFonts w:ascii="Times New Roman" w:eastAsiaTheme="minorHAnsi" w:hAnsi="Times New Roman" w:cs="Times New Roman"/>
          <w:b/>
          <w:sz w:val="28"/>
          <w:szCs w:val="28"/>
        </w:rPr>
        <w:t xml:space="preserve">από </w:t>
      </w:r>
      <w:r w:rsidRPr="00C359DA">
        <w:rPr>
          <w:rFonts w:ascii="Times New Roman" w:eastAsiaTheme="minorHAnsi" w:hAnsi="Times New Roman" w:cs="Times New Roman"/>
          <w:b/>
          <w:sz w:val="28"/>
          <w:szCs w:val="28"/>
        </w:rPr>
        <w:t xml:space="preserve">το </w:t>
      </w:r>
      <w:r w:rsidR="00577A4E" w:rsidRPr="00C359DA">
        <w:rPr>
          <w:rFonts w:ascii="Times New Roman" w:eastAsiaTheme="minorHAnsi" w:hAnsi="Times New Roman" w:cs="Times New Roman"/>
          <w:b/>
          <w:sz w:val="28"/>
          <w:szCs w:val="28"/>
        </w:rPr>
        <w:t>Δημοτικό Ωδείο Λαμίας</w:t>
      </w:r>
    </w:p>
    <w:bookmarkEnd w:id="0"/>
    <w:p w:rsidR="00386B8A" w:rsidRPr="00C359DA" w:rsidRDefault="00386B8A" w:rsidP="00C359D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223FE" w:rsidRDefault="00666023" w:rsidP="00386B8A">
      <w:pPr>
        <w:pStyle w:val="20"/>
        <w:spacing w:before="0" w:beforeAutospacing="0" w:line="276" w:lineRule="auto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 w:rsidRPr="00386B8A">
        <w:rPr>
          <w:bCs/>
          <w:iCs/>
          <w:spacing w:val="10"/>
          <w:sz w:val="28"/>
          <w:szCs w:val="28"/>
          <w:lang w:val="el-GR"/>
        </w:rPr>
        <w:tab/>
      </w:r>
      <w:r w:rsidR="009223FE" w:rsidRPr="009223FE">
        <w:rPr>
          <w:rFonts w:eastAsia="Times New Roman"/>
          <w:color w:val="000000"/>
          <w:sz w:val="28"/>
          <w:szCs w:val="28"/>
          <w:lang w:val="el-GR" w:eastAsia="zh-CN"/>
        </w:rPr>
        <w:t>Το Δημοτικό Ωδείο Λαμίας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9223FE" w:rsidRPr="009223FE">
        <w:rPr>
          <w:rFonts w:eastAsia="Times New Roman"/>
          <w:color w:val="000000"/>
          <w:sz w:val="28"/>
          <w:szCs w:val="28"/>
          <w:lang w:val="el-GR" w:eastAsia="zh-CN"/>
        </w:rPr>
        <w:t xml:space="preserve">διοργανώνει </w:t>
      </w:r>
      <w:r w:rsidR="009223FE" w:rsidRPr="009223FE">
        <w:rPr>
          <w:rFonts w:eastAsia="Times New Roman"/>
          <w:b/>
          <w:color w:val="000000"/>
          <w:sz w:val="28"/>
          <w:szCs w:val="28"/>
          <w:lang w:val="el-GR" w:eastAsia="zh-CN"/>
        </w:rPr>
        <w:t>ρεσιτάλ Κιθάρας</w:t>
      </w:r>
      <w:r w:rsidR="009223FE" w:rsidRPr="009223FE">
        <w:rPr>
          <w:rFonts w:eastAsia="Times New Roman"/>
          <w:color w:val="000000"/>
          <w:sz w:val="28"/>
          <w:szCs w:val="28"/>
          <w:lang w:val="el-GR" w:eastAsia="zh-CN"/>
        </w:rPr>
        <w:t xml:space="preserve"> του </w:t>
      </w:r>
      <w:r w:rsidR="009223FE" w:rsidRPr="009223FE">
        <w:rPr>
          <w:rFonts w:eastAsia="Times New Roman"/>
          <w:b/>
          <w:color w:val="000000"/>
          <w:sz w:val="28"/>
          <w:szCs w:val="28"/>
          <w:lang w:val="el-GR" w:eastAsia="zh-CN"/>
        </w:rPr>
        <w:t xml:space="preserve">Θωμά </w:t>
      </w:r>
      <w:proofErr w:type="spellStart"/>
      <w:r w:rsidR="009223FE" w:rsidRPr="009223FE">
        <w:rPr>
          <w:rFonts w:eastAsia="Times New Roman"/>
          <w:b/>
          <w:color w:val="000000"/>
          <w:sz w:val="28"/>
          <w:szCs w:val="28"/>
          <w:lang w:val="el-GR" w:eastAsia="zh-CN"/>
        </w:rPr>
        <w:t>Αθανασέλου</w:t>
      </w:r>
      <w:proofErr w:type="spellEnd"/>
      <w:r w:rsidR="009223FE" w:rsidRPr="009223FE">
        <w:rPr>
          <w:rFonts w:eastAsia="Times New Roman"/>
          <w:color w:val="000000"/>
          <w:sz w:val="28"/>
          <w:szCs w:val="28"/>
          <w:lang w:val="el-GR" w:eastAsia="zh-CN"/>
        </w:rPr>
        <w:t xml:space="preserve"> την </w:t>
      </w:r>
      <w:r w:rsidR="009223FE" w:rsidRPr="009223FE">
        <w:rPr>
          <w:rFonts w:eastAsia="Times New Roman"/>
          <w:b/>
          <w:color w:val="000000"/>
          <w:sz w:val="28"/>
          <w:szCs w:val="28"/>
          <w:lang w:val="el-GR" w:eastAsia="zh-CN"/>
        </w:rPr>
        <w:t>Παρασκευή 16 Νοεμβρίου 2018</w:t>
      </w:r>
      <w:r w:rsidR="009223FE" w:rsidRPr="009223FE">
        <w:rPr>
          <w:rFonts w:eastAsia="Times New Roman"/>
          <w:color w:val="000000"/>
          <w:sz w:val="28"/>
          <w:szCs w:val="28"/>
          <w:lang w:val="el-GR" w:eastAsia="zh-CN"/>
        </w:rPr>
        <w:t xml:space="preserve"> και </w:t>
      </w:r>
      <w:r w:rsidR="009223FE" w:rsidRPr="00C921AB">
        <w:rPr>
          <w:rFonts w:eastAsia="Times New Roman"/>
          <w:b/>
          <w:color w:val="000000"/>
          <w:sz w:val="28"/>
          <w:szCs w:val="28"/>
          <w:lang w:val="el-GR" w:eastAsia="zh-CN"/>
        </w:rPr>
        <w:t>ώρα 20.30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9223FE" w:rsidRPr="009223FE">
        <w:rPr>
          <w:rFonts w:eastAsia="Times New Roman"/>
          <w:color w:val="000000"/>
          <w:sz w:val="28"/>
          <w:szCs w:val="28"/>
          <w:lang w:val="el-GR" w:eastAsia="zh-CN"/>
        </w:rPr>
        <w:t xml:space="preserve">στην αίθουσα συναυλιών «Αλέξανδρος </w:t>
      </w:r>
      <w:proofErr w:type="spellStart"/>
      <w:r w:rsidR="009223FE" w:rsidRPr="009223FE">
        <w:rPr>
          <w:rFonts w:eastAsia="Times New Roman"/>
          <w:color w:val="000000"/>
          <w:sz w:val="28"/>
          <w:szCs w:val="28"/>
          <w:lang w:val="el-GR" w:eastAsia="zh-CN"/>
        </w:rPr>
        <w:t>Αινιάν</w:t>
      </w:r>
      <w:proofErr w:type="spellEnd"/>
      <w:r w:rsidR="009223FE" w:rsidRPr="009223FE">
        <w:rPr>
          <w:rFonts w:eastAsia="Times New Roman"/>
          <w:color w:val="000000"/>
          <w:sz w:val="28"/>
          <w:szCs w:val="28"/>
          <w:lang w:val="el-GR" w:eastAsia="zh-CN"/>
        </w:rPr>
        <w:t xml:space="preserve">» του Δημοτικού Ωδείου Λαμίας. </w:t>
      </w:r>
    </w:p>
    <w:p w:rsidR="009223FE" w:rsidRPr="00C921AB" w:rsidRDefault="009223FE" w:rsidP="00C921AB">
      <w:pPr>
        <w:pStyle w:val="20"/>
        <w:spacing w:before="0" w:beforeAutospacing="0" w:line="276" w:lineRule="auto"/>
        <w:ind w:firstLine="720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Θα παρουσιαστούν έργα των: J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>.</w:t>
      </w: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S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. </w:t>
      </w: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Bach, L. </w:t>
      </w:r>
      <w:proofErr w:type="spellStart"/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Legnani</w:t>
      </w:r>
      <w:proofErr w:type="spellEnd"/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, A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>.</w:t>
      </w: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B. </w:t>
      </w:r>
      <w:proofErr w:type="spellStart"/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Ma</w:t>
      </w:r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>ng</w:t>
      </w: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ore</w:t>
      </w:r>
      <w:proofErr w:type="spellEnd"/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, </w:t>
      </w:r>
      <w:proofErr w:type="spellStart"/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A</w:t>
      </w:r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>.</w:t>
      </w: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Piazz</w:t>
      </w:r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>o</w:t>
      </w: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lla</w:t>
      </w:r>
      <w:proofErr w:type="spellEnd"/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.</w:t>
      </w:r>
    </w:p>
    <w:p w:rsidR="00386B8A" w:rsidRPr="00C921AB" w:rsidRDefault="00666023" w:rsidP="00C921AB">
      <w:pPr>
        <w:pStyle w:val="20"/>
        <w:spacing w:before="0" w:beforeAutospacing="0" w:line="276" w:lineRule="auto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ab/>
      </w:r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>Ο Θωμάς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proofErr w:type="spellStart"/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>Αθανασέλος</w:t>
      </w:r>
      <w:proofErr w:type="spellEnd"/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>γ</w:t>
      </w:r>
      <w:r w:rsidR="00386B8A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εννήθηκε στην Λάρισα </w:t>
      </w:r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>το</w:t>
      </w:r>
      <w:r w:rsidR="00386B8A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1990</w:t>
      </w:r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και έ</w:t>
      </w:r>
      <w:r w:rsidR="00386B8A" w:rsidRPr="00C921AB">
        <w:rPr>
          <w:rFonts w:eastAsia="Times New Roman"/>
          <w:color w:val="000000"/>
          <w:sz w:val="28"/>
          <w:szCs w:val="28"/>
          <w:lang w:val="el-GR" w:eastAsia="zh-CN"/>
        </w:rPr>
        <w:t>κανε</w:t>
      </w:r>
      <w:r w:rsidR="00252843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σπουδές στην κλασική κιθάρα και στην</w:t>
      </w:r>
      <w:r w:rsidR="00386B8A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αρμονία. Παρακολούθησε μεταπτυχιακά μαθήματα με τον σολίστ κιθάρας  Φ.</w:t>
      </w:r>
      <w:r w:rsidR="00214D4B" w:rsidRPr="00214D4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proofErr w:type="spellStart"/>
      <w:r w:rsidR="00386B8A" w:rsidRPr="00C921AB">
        <w:rPr>
          <w:rFonts w:eastAsia="Times New Roman"/>
          <w:color w:val="000000"/>
          <w:sz w:val="28"/>
          <w:szCs w:val="28"/>
          <w:lang w:val="el-GR" w:eastAsia="zh-CN"/>
        </w:rPr>
        <w:t>Κουτσοθόδωρο</w:t>
      </w:r>
      <w:proofErr w:type="spellEnd"/>
      <w:r w:rsidR="00386B8A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καθώς και μαθήματα στην ηλεκτρική κιθάρα και στον αυτοσχεδιασμό, παίρνοντας το πτυχίο του RGT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proofErr w:type="spellStart"/>
      <w:r w:rsidR="00386B8A" w:rsidRPr="00C921AB">
        <w:rPr>
          <w:rFonts w:eastAsia="Times New Roman"/>
          <w:color w:val="000000"/>
          <w:sz w:val="28"/>
          <w:szCs w:val="28"/>
          <w:lang w:val="el-GR" w:eastAsia="zh-CN"/>
        </w:rPr>
        <w:t>University</w:t>
      </w:r>
      <w:proofErr w:type="spellEnd"/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214D4B">
        <w:rPr>
          <w:rFonts w:eastAsia="Times New Roman"/>
          <w:color w:val="000000"/>
          <w:sz w:val="28"/>
          <w:szCs w:val="28"/>
          <w:lang w:eastAsia="zh-CN"/>
        </w:rPr>
        <w:t>o</w:t>
      </w:r>
      <w:r w:rsidR="00386B8A" w:rsidRPr="00C921AB">
        <w:rPr>
          <w:rFonts w:eastAsia="Times New Roman"/>
          <w:color w:val="000000"/>
          <w:sz w:val="28"/>
          <w:szCs w:val="28"/>
          <w:lang w:val="el-GR" w:eastAsia="zh-CN"/>
        </w:rPr>
        <w:t>f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214D4B" w:rsidRPr="00214D4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proofErr w:type="spellStart"/>
      <w:r w:rsidR="00214D4B">
        <w:rPr>
          <w:rFonts w:eastAsia="Times New Roman"/>
          <w:color w:val="000000"/>
          <w:sz w:val="28"/>
          <w:szCs w:val="28"/>
          <w:lang w:eastAsia="zh-CN"/>
        </w:rPr>
        <w:t>Londo</w:t>
      </w:r>
      <w:proofErr w:type="spellEnd"/>
      <w:r w:rsidR="00386B8A" w:rsidRPr="00C921AB">
        <w:rPr>
          <w:rFonts w:eastAsia="Times New Roman"/>
          <w:color w:val="000000"/>
          <w:sz w:val="28"/>
          <w:szCs w:val="28"/>
          <w:lang w:val="el-GR" w:eastAsia="zh-CN"/>
        </w:rPr>
        <w:t>n.</w:t>
      </w:r>
    </w:p>
    <w:p w:rsidR="00386B8A" w:rsidRPr="00C921AB" w:rsidRDefault="00386B8A" w:rsidP="00C921AB">
      <w:pPr>
        <w:pStyle w:val="20"/>
        <w:spacing w:before="0" w:beforeAutospacing="0" w:line="276" w:lineRule="auto"/>
        <w:ind w:firstLine="720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Από 14 χρονών εμφανίζεται σε συναυλίε</w:t>
      </w:r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>ς κιθάρας και μουσικής δωματίου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>και</w:t>
      </w: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πραγματοποιεί ατομικά ρεσιτάλ σε πολλές πόλεις της Ελλάδας</w:t>
      </w:r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>.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A12C10" w:rsidRPr="00C921AB">
        <w:rPr>
          <w:rFonts w:eastAsia="Times New Roman"/>
          <w:color w:val="000000"/>
          <w:sz w:val="28"/>
          <w:szCs w:val="28"/>
          <w:lang w:val="el-GR" w:eastAsia="zh-CN"/>
        </w:rPr>
        <w:t>Τ</w:t>
      </w: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ο 2007 εντάσσεται στο </w:t>
      </w:r>
      <w:proofErr w:type="spellStart"/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κιθαριστικό</w:t>
      </w:r>
      <w:proofErr w:type="spellEnd"/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σύνολο ‘</w:t>
      </w:r>
      <w:proofErr w:type="spellStart"/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Quitartetto</w:t>
      </w:r>
      <w:proofErr w:type="spellEnd"/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’, συμμετέχοντας σε συναυλίες και φεστιβάλ ανά την Ελλάδα. Έχει παρουσιάσει και ηχογραφήσει δικές του συνθέσεις με διάφορες συνεργασίες</w:t>
      </w:r>
      <w:r w:rsidR="00252843" w:rsidRPr="00C921AB">
        <w:rPr>
          <w:rFonts w:eastAsia="Times New Roman"/>
          <w:color w:val="000000"/>
          <w:sz w:val="28"/>
          <w:szCs w:val="28"/>
          <w:lang w:val="el-GR" w:eastAsia="zh-CN"/>
        </w:rPr>
        <w:t>,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ενώ είναι ο διοργανωτής των Φεστιβάλ κιθάρας Λάρισας.</w:t>
      </w:r>
    </w:p>
    <w:p w:rsidR="009223FE" w:rsidRPr="00C921AB" w:rsidRDefault="009223FE" w:rsidP="00C921AB">
      <w:pPr>
        <w:pStyle w:val="20"/>
        <w:spacing w:before="0" w:beforeAutospacing="0" w:line="276" w:lineRule="auto"/>
        <w:ind w:firstLine="720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 w:rsidRPr="00C921AB">
        <w:rPr>
          <w:rFonts w:eastAsia="Times New Roman"/>
          <w:color w:val="000000"/>
          <w:sz w:val="28"/>
          <w:szCs w:val="28"/>
          <w:lang w:val="el-GR" w:eastAsia="zh-CN"/>
        </w:rPr>
        <w:t>Η</w:t>
      </w:r>
      <w:r w:rsidR="00C921AB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666023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συμμετοχή </w:t>
      </w:r>
      <w:r w:rsidR="00F27E14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θα </w:t>
      </w:r>
      <w:r w:rsidR="00666023" w:rsidRPr="00C921AB">
        <w:rPr>
          <w:rFonts w:eastAsia="Times New Roman"/>
          <w:color w:val="000000"/>
          <w:sz w:val="28"/>
          <w:szCs w:val="28"/>
          <w:lang w:val="el-GR" w:eastAsia="zh-CN"/>
        </w:rPr>
        <w:t>είναι</w:t>
      </w:r>
      <w:r w:rsidR="00FE5E6E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ελεύθερη</w:t>
      </w:r>
      <w:r w:rsidR="00666023" w:rsidRPr="00C921AB">
        <w:rPr>
          <w:rFonts w:eastAsia="Times New Roman"/>
          <w:color w:val="000000"/>
          <w:sz w:val="28"/>
          <w:szCs w:val="28"/>
          <w:lang w:val="el-GR" w:eastAsia="zh-CN"/>
        </w:rPr>
        <w:t xml:space="preserve"> για το κοινό</w:t>
      </w:r>
      <w:r w:rsidR="00FE5E6E" w:rsidRPr="00C921AB">
        <w:rPr>
          <w:rFonts w:eastAsia="Times New Roman"/>
          <w:color w:val="000000"/>
          <w:sz w:val="28"/>
          <w:szCs w:val="28"/>
          <w:lang w:val="el-GR" w:eastAsia="zh-CN"/>
        </w:rPr>
        <w:t>.</w:t>
      </w:r>
    </w:p>
    <w:p w:rsidR="00473AB2" w:rsidRPr="00666023" w:rsidRDefault="00473AB2" w:rsidP="00473AB2">
      <w:pPr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66023">
        <w:rPr>
          <w:rFonts w:ascii="Times New Roman" w:eastAsiaTheme="minorHAnsi" w:hAnsi="Times New Roman" w:cs="Times New Roman"/>
          <w:b/>
          <w:sz w:val="24"/>
          <w:szCs w:val="24"/>
        </w:rPr>
        <w:t>Από το Γραφείο Τύπου</w:t>
      </w:r>
    </w:p>
    <w:p w:rsidR="001C15D3" w:rsidRPr="00206B0C" w:rsidRDefault="001C15D3" w:rsidP="00577A4E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</w:rPr>
      </w:pPr>
    </w:p>
    <w:sectPr w:rsidR="001C15D3" w:rsidRPr="00206B0C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AB" w:rsidRDefault="00C921AB" w:rsidP="00FF6773">
      <w:pPr>
        <w:spacing w:after="0" w:line="240" w:lineRule="auto"/>
      </w:pPr>
      <w:r>
        <w:separator/>
      </w:r>
    </w:p>
  </w:endnote>
  <w:endnote w:type="continuationSeparator" w:id="0">
    <w:p w:rsidR="00C921AB" w:rsidRDefault="00C921A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AB" w:rsidRPr="00022946" w:rsidRDefault="00C921AB" w:rsidP="00261E12">
    <w:pPr>
      <w:tabs>
        <w:tab w:val="center" w:pos="4153"/>
        <w:tab w:val="right" w:pos="8306"/>
      </w:tabs>
      <w:spacing w:after="0" w:line="240" w:lineRule="auto"/>
      <w:jc w:val="center"/>
    </w:pPr>
    <w:r w:rsidRPr="00261E12">
      <w:t xml:space="preserve">Οδός </w:t>
    </w:r>
    <w:proofErr w:type="spellStart"/>
    <w:r w:rsidRPr="00261E12">
      <w:t>Σκληβανιώτη</w:t>
    </w:r>
    <w:proofErr w:type="spellEnd"/>
    <w:r w:rsidRPr="00261E12">
      <w:t xml:space="preserve"> 8 (1</w:t>
    </w:r>
    <w:r w:rsidRPr="00261E12">
      <w:rPr>
        <w:vertAlign w:val="superscript"/>
      </w:rPr>
      <w:t>ος</w:t>
    </w:r>
    <w:r w:rsidRPr="00261E12">
      <w:t xml:space="preserve"> όροφος), 35 131 Λαμία </w:t>
    </w:r>
  </w:p>
  <w:p w:rsidR="00C921AB" w:rsidRPr="00022946" w:rsidRDefault="00C921AB" w:rsidP="00261E12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>
      <w:t>Τηλ</w:t>
    </w:r>
    <w:proofErr w:type="spellEnd"/>
    <w:r w:rsidRPr="00022946">
      <w:t xml:space="preserve">: 22310-66420, </w:t>
    </w:r>
    <w:r w:rsidRPr="00261E12">
      <w:rPr>
        <w:lang w:val="en-US"/>
      </w:rPr>
      <w:t>E</w:t>
    </w:r>
    <w:r w:rsidRPr="00022946">
      <w:t xml:space="preserve">- </w:t>
    </w:r>
    <w:r w:rsidRPr="00261E12">
      <w:rPr>
        <w:lang w:val="en-US"/>
      </w:rPr>
      <w:t>mail</w:t>
    </w:r>
    <w:r w:rsidRPr="00022946">
      <w:t xml:space="preserve">: </w:t>
    </w:r>
    <w:hyperlink r:id="rId1" w:history="1">
      <w:r w:rsidRPr="00261E12">
        <w:rPr>
          <w:color w:val="0000FF" w:themeColor="hyperlink"/>
          <w:u w:val="single"/>
          <w:lang w:val="en-US"/>
        </w:rPr>
        <w:t>pressofficelamiacity</w:t>
      </w:r>
      <w:r w:rsidRPr="00022946">
        <w:rPr>
          <w:color w:val="0000FF" w:themeColor="hyperlink"/>
          <w:u w:val="single"/>
        </w:rPr>
        <w:t>@</w:t>
      </w:r>
      <w:r w:rsidRPr="00261E12">
        <w:rPr>
          <w:color w:val="0000FF" w:themeColor="hyperlink"/>
          <w:u w:val="single"/>
          <w:lang w:val="en-US"/>
        </w:rPr>
        <w:t>gmail</w:t>
      </w:r>
      <w:r w:rsidRPr="00022946">
        <w:rPr>
          <w:color w:val="0000FF" w:themeColor="hyperlink"/>
          <w:u w:val="single"/>
        </w:rPr>
        <w:t>.</w:t>
      </w:r>
      <w:r w:rsidRPr="00261E12">
        <w:rPr>
          <w:color w:val="0000FF" w:themeColor="hyperlink"/>
          <w:u w:val="single"/>
          <w:lang w:val="en-US"/>
        </w:rPr>
        <w:t>com</w:t>
      </w:r>
    </w:hyperlink>
  </w:p>
  <w:p w:rsidR="00C921AB" w:rsidRPr="00261E12" w:rsidRDefault="00C921AB" w:rsidP="00261E12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>
      <w:rPr>
        <w:lang w:val="en-US"/>
      </w:rPr>
      <w:t xml:space="preserve">Website: </w:t>
    </w:r>
    <w:r w:rsidRPr="00261E12">
      <w:rPr>
        <w:lang w:val="en-US"/>
      </w:rPr>
      <w:t xml:space="preserve">www.lamia. </w:t>
    </w:r>
    <w:proofErr w:type="gramStart"/>
    <w:r w:rsidRPr="00261E12">
      <w:rPr>
        <w:lang w:val="en-US"/>
      </w:rPr>
      <w:t>gr</w:t>
    </w:r>
    <w:proofErr w:type="gramEnd"/>
  </w:p>
  <w:p w:rsidR="00C921AB" w:rsidRPr="00FA6664" w:rsidRDefault="00C921AB" w:rsidP="00FF6773">
    <w:pPr>
      <w:pStyle w:val="a6"/>
      <w:jc w:val="center"/>
      <w:rPr>
        <w:lang w:val="en-US"/>
      </w:rPr>
    </w:pPr>
  </w:p>
  <w:p w:rsidR="00C921AB" w:rsidRPr="00FF6773" w:rsidRDefault="00C921AB">
    <w:pPr>
      <w:pStyle w:val="a6"/>
      <w:rPr>
        <w:lang w:val="en-US"/>
      </w:rPr>
    </w:pPr>
  </w:p>
  <w:p w:rsidR="00C921AB" w:rsidRPr="00FF6773" w:rsidRDefault="00C921AB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AB" w:rsidRDefault="00C921AB" w:rsidP="00FF6773">
      <w:pPr>
        <w:spacing w:after="0" w:line="240" w:lineRule="auto"/>
      </w:pPr>
      <w:r>
        <w:separator/>
      </w:r>
    </w:p>
  </w:footnote>
  <w:footnote w:type="continuationSeparator" w:id="0">
    <w:p w:rsidR="00C921AB" w:rsidRDefault="00C921A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7E4"/>
    <w:multiLevelType w:val="hybridMultilevel"/>
    <w:tmpl w:val="2CFC094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2946"/>
    <w:rsid w:val="000546A2"/>
    <w:rsid w:val="00056960"/>
    <w:rsid w:val="00082086"/>
    <w:rsid w:val="000F598C"/>
    <w:rsid w:val="00141090"/>
    <w:rsid w:val="001543E8"/>
    <w:rsid w:val="001808C6"/>
    <w:rsid w:val="001A3360"/>
    <w:rsid w:val="001A47F0"/>
    <w:rsid w:val="001C15D3"/>
    <w:rsid w:val="001D5947"/>
    <w:rsid w:val="00206B0C"/>
    <w:rsid w:val="00214D4B"/>
    <w:rsid w:val="002175C2"/>
    <w:rsid w:val="002201BF"/>
    <w:rsid w:val="00226F57"/>
    <w:rsid w:val="00241E00"/>
    <w:rsid w:val="00252843"/>
    <w:rsid w:val="00261E12"/>
    <w:rsid w:val="0027621C"/>
    <w:rsid w:val="00287ED6"/>
    <w:rsid w:val="002F08A8"/>
    <w:rsid w:val="003829F6"/>
    <w:rsid w:val="00386B8A"/>
    <w:rsid w:val="003A3D44"/>
    <w:rsid w:val="003B6087"/>
    <w:rsid w:val="003D16BE"/>
    <w:rsid w:val="00435449"/>
    <w:rsid w:val="004707B2"/>
    <w:rsid w:val="0047325D"/>
    <w:rsid w:val="00473AB2"/>
    <w:rsid w:val="004970AB"/>
    <w:rsid w:val="0051108B"/>
    <w:rsid w:val="00551A78"/>
    <w:rsid w:val="00577A4E"/>
    <w:rsid w:val="005A1FBB"/>
    <w:rsid w:val="006037EA"/>
    <w:rsid w:val="00666023"/>
    <w:rsid w:val="006A0DB6"/>
    <w:rsid w:val="006D0AD8"/>
    <w:rsid w:val="006F4014"/>
    <w:rsid w:val="006F7982"/>
    <w:rsid w:val="00703DC9"/>
    <w:rsid w:val="00732F8C"/>
    <w:rsid w:val="00782418"/>
    <w:rsid w:val="007A0078"/>
    <w:rsid w:val="007F7A1C"/>
    <w:rsid w:val="00802483"/>
    <w:rsid w:val="008026F8"/>
    <w:rsid w:val="0080421D"/>
    <w:rsid w:val="00822E6F"/>
    <w:rsid w:val="00851D01"/>
    <w:rsid w:val="008C0D3C"/>
    <w:rsid w:val="008D502F"/>
    <w:rsid w:val="009014F2"/>
    <w:rsid w:val="00917490"/>
    <w:rsid w:val="009223FE"/>
    <w:rsid w:val="0095314B"/>
    <w:rsid w:val="00972E8A"/>
    <w:rsid w:val="00997434"/>
    <w:rsid w:val="00A12C10"/>
    <w:rsid w:val="00A12F98"/>
    <w:rsid w:val="00A16AFA"/>
    <w:rsid w:val="00A715E0"/>
    <w:rsid w:val="00A81B8A"/>
    <w:rsid w:val="00A82D45"/>
    <w:rsid w:val="00AD7824"/>
    <w:rsid w:val="00AE156C"/>
    <w:rsid w:val="00AF16F0"/>
    <w:rsid w:val="00B45DEB"/>
    <w:rsid w:val="00B62AC0"/>
    <w:rsid w:val="00B8660F"/>
    <w:rsid w:val="00BB304A"/>
    <w:rsid w:val="00BC6377"/>
    <w:rsid w:val="00BE2EF0"/>
    <w:rsid w:val="00C359DA"/>
    <w:rsid w:val="00C36EBA"/>
    <w:rsid w:val="00C42878"/>
    <w:rsid w:val="00C921AB"/>
    <w:rsid w:val="00CB7071"/>
    <w:rsid w:val="00CC3D91"/>
    <w:rsid w:val="00CC72EF"/>
    <w:rsid w:val="00CE27F2"/>
    <w:rsid w:val="00CF5F1E"/>
    <w:rsid w:val="00D241F1"/>
    <w:rsid w:val="00DB3693"/>
    <w:rsid w:val="00DC0087"/>
    <w:rsid w:val="00DF545B"/>
    <w:rsid w:val="00E0085B"/>
    <w:rsid w:val="00E1302E"/>
    <w:rsid w:val="00E62CAE"/>
    <w:rsid w:val="00E63B72"/>
    <w:rsid w:val="00E74151"/>
    <w:rsid w:val="00E86B3B"/>
    <w:rsid w:val="00E90D18"/>
    <w:rsid w:val="00EA3EB5"/>
    <w:rsid w:val="00F058D4"/>
    <w:rsid w:val="00F27E14"/>
    <w:rsid w:val="00F30C88"/>
    <w:rsid w:val="00F70F56"/>
    <w:rsid w:val="00F77030"/>
    <w:rsid w:val="00F832C4"/>
    <w:rsid w:val="00FD1374"/>
    <w:rsid w:val="00FE5E6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3400-F9A6-4AEE-92A5-8C917BE3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2018-11-14T06:20:00Z</cp:lastPrinted>
  <dcterms:created xsi:type="dcterms:W3CDTF">2018-11-13T17:50:00Z</dcterms:created>
  <dcterms:modified xsi:type="dcterms:W3CDTF">2018-11-14T06:21:00Z</dcterms:modified>
</cp:coreProperties>
</file>