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C25AEF" w:rsidRPr="0099052E" w:rsidTr="0036375B">
        <w:tc>
          <w:tcPr>
            <w:tcW w:w="4261" w:type="dxa"/>
          </w:tcPr>
          <w:p w:rsidR="00C25AEF" w:rsidRDefault="00C25AEF" w:rsidP="0036375B"/>
          <w:p w:rsidR="00C25AEF" w:rsidRDefault="00C25AEF" w:rsidP="0036375B">
            <w:r>
              <w:rPr>
                <w:noProof/>
              </w:rPr>
              <w:drawing>
                <wp:inline distT="0" distB="0" distL="0" distR="0" wp14:anchorId="22CA2EC1" wp14:editId="4170791B">
                  <wp:extent cx="3008310" cy="1466850"/>
                  <wp:effectExtent l="0" t="0" r="190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AEF" w:rsidRDefault="00C25AEF" w:rsidP="0036375B"/>
          <w:p w:rsidR="00C25AEF" w:rsidRDefault="00C25AEF" w:rsidP="0036375B"/>
          <w:p w:rsidR="00C25AEF" w:rsidRPr="00FF6773" w:rsidRDefault="00C25AEF" w:rsidP="0036375B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25AEF" w:rsidRPr="00C25AEF" w:rsidRDefault="00C25AEF" w:rsidP="0036375B">
            <w:pPr>
              <w:jc w:val="right"/>
              <w:rPr>
                <w:lang w:val="el-GR"/>
              </w:rPr>
            </w:pPr>
            <w:r w:rsidRPr="00C25AEF">
              <w:rPr>
                <w:lang w:val="el-GR"/>
              </w:rPr>
              <w:t>ΔΗΜΟΣ ΛΑΜΙΕΩΝ</w:t>
            </w:r>
          </w:p>
          <w:p w:rsidR="00C25AEF" w:rsidRPr="00C25AEF" w:rsidRDefault="00C25AEF" w:rsidP="0036375B">
            <w:pPr>
              <w:jc w:val="right"/>
              <w:rPr>
                <w:lang w:val="el-GR"/>
              </w:rPr>
            </w:pPr>
            <w:r w:rsidRPr="00C25AEF">
              <w:rPr>
                <w:lang w:val="el-GR"/>
              </w:rPr>
              <w:t>Γραφείου Τύπου</w:t>
            </w:r>
          </w:p>
          <w:p w:rsidR="00C25AEF" w:rsidRPr="00C25AEF" w:rsidRDefault="00C25AEF" w:rsidP="0036375B">
            <w:pPr>
              <w:jc w:val="right"/>
              <w:rPr>
                <w:lang w:val="el-GR"/>
              </w:rPr>
            </w:pPr>
            <w:r w:rsidRPr="00C25AEF">
              <w:rPr>
                <w:lang w:val="el-GR"/>
              </w:rPr>
              <w:t>&amp; Επικοινωνίας</w:t>
            </w:r>
          </w:p>
          <w:p w:rsidR="00C25AEF" w:rsidRPr="00C25AEF" w:rsidRDefault="00C25AEF" w:rsidP="0036375B">
            <w:pPr>
              <w:jc w:val="right"/>
              <w:rPr>
                <w:lang w:val="el-GR"/>
              </w:rPr>
            </w:pPr>
          </w:p>
          <w:p w:rsidR="00C25AEF" w:rsidRPr="00C25AEF" w:rsidRDefault="00C25AEF" w:rsidP="0036375B">
            <w:pPr>
              <w:jc w:val="right"/>
              <w:rPr>
                <w:lang w:val="el-GR"/>
              </w:rPr>
            </w:pPr>
          </w:p>
          <w:p w:rsidR="00C25AEF" w:rsidRPr="00C25AEF" w:rsidRDefault="00C25AEF" w:rsidP="00683AF1">
            <w:pPr>
              <w:jc w:val="center"/>
              <w:rPr>
                <w:b/>
                <w:lang w:val="el-GR"/>
              </w:rPr>
            </w:pPr>
            <w:r w:rsidRPr="00C25AEF">
              <w:rPr>
                <w:b/>
                <w:lang w:val="el-GR"/>
              </w:rPr>
              <w:t xml:space="preserve">Λαμία, </w:t>
            </w:r>
            <w:r w:rsidR="00683AF1">
              <w:rPr>
                <w:b/>
                <w:lang w:val="el-GR"/>
              </w:rPr>
              <w:t>14</w:t>
            </w:r>
            <w:r w:rsidRPr="00C25AEF">
              <w:rPr>
                <w:b/>
                <w:lang w:val="el-GR"/>
              </w:rPr>
              <w:t>/12/2016</w:t>
            </w:r>
          </w:p>
        </w:tc>
      </w:tr>
    </w:tbl>
    <w:p w:rsidR="00C25AEF" w:rsidRDefault="00C25AEF" w:rsidP="00C25A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8B" w:rsidRDefault="00F27F8B" w:rsidP="00683AF1">
      <w:pPr>
        <w:pStyle w:val="a4"/>
        <w:spacing w:after="200" w:line="276" w:lineRule="auto"/>
        <w:jc w:val="center"/>
        <w:rPr>
          <w:rStyle w:val="a5"/>
          <w:b/>
          <w:bCs/>
          <w:sz w:val="28"/>
          <w:szCs w:val="28"/>
        </w:rPr>
      </w:pPr>
    </w:p>
    <w:p w:rsidR="00683AF1" w:rsidRPr="00683AF1" w:rsidRDefault="00683AF1" w:rsidP="00683AF1">
      <w:pPr>
        <w:pStyle w:val="a4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Συνεδρίασε το Διοικητικό Συμβούλιο του Δικτύου Ιαματικών Πηγών Στερεάς Ελλάδας και Θεσσαλίας (ΔΙΑΜ)</w:t>
      </w:r>
    </w:p>
    <w:p w:rsidR="00C36997" w:rsidRPr="00683AF1" w:rsidRDefault="00BE0406" w:rsidP="00683A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Στο </w:t>
      </w:r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Δήμο 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Σοφάδων</w:t>
      </w:r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βρέθηκε χθες</w:t>
      </w:r>
      <w:r w:rsidR="009905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Τρίτη 13 Δεκεμβρίου 2016</w:t>
      </w:r>
      <w:r w:rsidR="009905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ο Δήμαρχος </w:t>
      </w:r>
      <w:proofErr w:type="spellStart"/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Λαμιέων</w:t>
      </w:r>
      <w:proofErr w:type="spellEnd"/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Νίκος </w:t>
      </w:r>
      <w:proofErr w:type="spellStart"/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Σταυρογιάννης</w:t>
      </w:r>
      <w:proofErr w:type="spellEnd"/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όπου 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πραγματοποιήθηκε η 2</w:t>
      </w:r>
      <w:r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η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τακτική συνεδρίαση του Διοικητικού Συμβουλίου του Δικτύου Ιαματικών Πηγών Περιφερειών Στερεάς Ελλάδας και Θεσσαλίας (ΔΙΑΜ), </w:t>
      </w:r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στην οποία </w:t>
      </w:r>
      <w:r w:rsidR="0099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πήραν μέρος </w:t>
      </w:r>
      <w:bookmarkStart w:id="0" w:name="_GoBack"/>
      <w:bookmarkEnd w:id="0"/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Δήμαρχοι και εκπρόσωποι από του</w:t>
      </w:r>
      <w:r w:rsidR="00C25AEF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ς επτά ιδρυτικούς Δήμους – Μέλη.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3AF1" w:rsidRDefault="00BE0406" w:rsidP="00683A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Η Πρόεδρος του Δικτύου, Δήμαρχος Ιστιαίας-Αιδηψού Ελένη Ευσταθίου-Σπανού, αφού καλωσόρισε τους παρευρισκόμενους, δήλωσε απόλυτα ικανοποιημένη από τη συμμετοχή του Δικτύου στο «Ελληνικό – Ρωσικό Φόρουμ για τη διαπεριφερειακή και διαδημοτική συνεργασία στον ανθρωπιστικό τομέα», στο «4</w:t>
      </w:r>
      <w:r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Ελληνικό – Ρωσικό Κοινωνικό Φόρουμ» και στην έκθεση Ν</w:t>
      </w:r>
      <w:r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OSTOS</w:t>
      </w:r>
      <w:r w:rsidR="00F27F8B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EXPO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Μέσα από τη συμμετοχή του ΔΙΑΜ στις εκδηλώσεις </w:t>
      </w:r>
      <w:r w:rsidR="00951756"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αυτές</w:t>
      </w:r>
      <w:r w:rsidR="00951756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επιτεύχθηκε η επιτυχημένη προβολή του Δικτύου</w:t>
      </w:r>
      <w:r w:rsidR="00F27F8B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, η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756"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δημιουργία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πλαισίου συνεργασίας με τη </w:t>
      </w:r>
      <w:r w:rsidR="00951756"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Ρώσικη</w:t>
      </w:r>
      <w:r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ομοσπονδία και η προβολή των μελών του </w:t>
      </w:r>
      <w:r w:rsidR="00C25AEF"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ικτύου ως </w:t>
      </w:r>
      <w:r w:rsidR="00951756"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τουριστικοί</w:t>
      </w:r>
      <w:r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756"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προορισμοί. </w:t>
      </w:r>
      <w:r w:rsidR="00825A96" w:rsidRPr="00683A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Η </w:t>
      </w:r>
      <w:r w:rsidR="00951756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Πρόεδρος 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του ΔΙΑΜ ενημέρωσε τα μέλη για την προγραμματισμένη συνάντηση εργασίας του Δικτύου με την πρεσβεία της Τ</w:t>
      </w:r>
      <w:r w:rsidR="00951756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σεχικής Δημοκρατίας στην Ελλάδα</w:t>
      </w:r>
      <w:r w:rsidR="00683AF1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κατά την οποία θα συζητηθεί το θέμα των αδελφοποιήσεων με Δήμους- μέλη του ΔΙΑΜ. </w:t>
      </w:r>
    </w:p>
    <w:p w:rsidR="00683AF1" w:rsidRPr="00683AF1" w:rsidRDefault="00683AF1" w:rsidP="00683A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Ο Δήμαρχος </w:t>
      </w:r>
      <w:proofErr w:type="spellStart"/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Λαμιέων</w:t>
      </w:r>
      <w:proofErr w:type="spellEnd"/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ενημέρωσε τα μέλη του Δικτύου για το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ισχυρό 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ενδιαφέρον που επέδειξε ο Δήμος Τέπλιτσε της Τσεχίας για την αδελφοποίησή του με το Δήμο μας.</w:t>
      </w:r>
    </w:p>
    <w:p w:rsidR="00C36997" w:rsidRPr="00683AF1" w:rsidRDefault="00BE0406" w:rsidP="00683AF1">
      <w:pPr>
        <w:pStyle w:val="a4"/>
        <w:ind w:firstLine="720"/>
        <w:jc w:val="both"/>
        <w:rPr>
          <w:rStyle w:val="a5"/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>Τέλος, αποφασίστηκε η διοργάνωση της πρώτης Γ</w:t>
      </w:r>
      <w:r w:rsidR="00951756"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ενικής Συνέλευσης του Δικτύου </w:t>
      </w:r>
      <w:r w:rsidRPr="0068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στις 27 Ιανουαρίου 2017 στην Ιτέα, στο Δήμο Δελφών. </w:t>
      </w:r>
    </w:p>
    <w:p w:rsidR="00C36997" w:rsidRPr="00683AF1" w:rsidRDefault="00C36997" w:rsidP="00683AF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6997" w:rsidRPr="00683AF1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21" w:rsidRDefault="00B33B21">
      <w:r>
        <w:separator/>
      </w:r>
    </w:p>
  </w:endnote>
  <w:endnote w:type="continuationSeparator" w:id="0">
    <w:p w:rsidR="00B33B21" w:rsidRDefault="00B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97" w:rsidRDefault="00C369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21" w:rsidRDefault="00B33B21">
      <w:r>
        <w:separator/>
      </w:r>
    </w:p>
  </w:footnote>
  <w:footnote w:type="continuationSeparator" w:id="0">
    <w:p w:rsidR="00B33B21" w:rsidRDefault="00B3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97" w:rsidRDefault="00C369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6997"/>
    <w:rsid w:val="00190D94"/>
    <w:rsid w:val="00683AF1"/>
    <w:rsid w:val="006E36E7"/>
    <w:rsid w:val="00825A96"/>
    <w:rsid w:val="00951756"/>
    <w:rsid w:val="0099052E"/>
    <w:rsid w:val="00B33B21"/>
    <w:rsid w:val="00BE0406"/>
    <w:rsid w:val="00C25AEF"/>
    <w:rsid w:val="00C36997"/>
    <w:rsid w:val="00F2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Κανένα"/>
  </w:style>
  <w:style w:type="table" w:styleId="a6">
    <w:name w:val="Table Grid"/>
    <w:basedOn w:val="a1"/>
    <w:uiPriority w:val="59"/>
    <w:rsid w:val="00C25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25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8">
    <w:name w:val="Balloon Text"/>
    <w:basedOn w:val="a"/>
    <w:link w:val="Char"/>
    <w:uiPriority w:val="99"/>
    <w:semiHidden/>
    <w:unhideWhenUsed/>
    <w:rsid w:val="00C25A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25AE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Κανένα"/>
  </w:style>
  <w:style w:type="table" w:styleId="a6">
    <w:name w:val="Table Grid"/>
    <w:basedOn w:val="a1"/>
    <w:uiPriority w:val="59"/>
    <w:rsid w:val="00C25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25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8">
    <w:name w:val="Balloon Text"/>
    <w:basedOn w:val="a"/>
    <w:link w:val="Char"/>
    <w:uiPriority w:val="99"/>
    <w:semiHidden/>
    <w:unhideWhenUsed/>
    <w:rsid w:val="00C25A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25A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2016-12-14T13:51:00Z</cp:lastPrinted>
  <dcterms:created xsi:type="dcterms:W3CDTF">2016-12-14T11:57:00Z</dcterms:created>
  <dcterms:modified xsi:type="dcterms:W3CDTF">2016-12-14T13:52:00Z</dcterms:modified>
</cp:coreProperties>
</file>