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8"/>
        <w:tblW w:w="9781" w:type="dxa"/>
        <w:tblLook w:val="04A0" w:firstRow="1" w:lastRow="0" w:firstColumn="1" w:lastColumn="0" w:noHBand="0" w:noVBand="1"/>
      </w:tblPr>
      <w:tblGrid>
        <w:gridCol w:w="4959"/>
        <w:gridCol w:w="4822"/>
      </w:tblGrid>
      <w:tr w:rsidR="007D4C60" w:rsidRPr="00322EE4" w:rsidTr="008312DB">
        <w:tc>
          <w:tcPr>
            <w:tcW w:w="4261" w:type="dxa"/>
            <w:shd w:val="clear" w:color="auto" w:fill="auto"/>
          </w:tcPr>
          <w:p w:rsidR="007D4C60" w:rsidRPr="00322EE4" w:rsidRDefault="007D4C60" w:rsidP="008312DB">
            <w:pPr>
              <w:rPr>
                <w:rFonts w:ascii="Calibri" w:eastAsia="Calibri" w:hAnsi="Calibri"/>
                <w:lang w:eastAsia="en-US"/>
              </w:rPr>
            </w:pPr>
          </w:p>
          <w:p w:rsidR="007D4C60" w:rsidRPr="00322EE4" w:rsidRDefault="007D4C60" w:rsidP="008312DB">
            <w:pPr>
              <w:rPr>
                <w:rFonts w:ascii="Calibri" w:eastAsia="Calibri" w:hAnsi="Calibri"/>
                <w:lang w:eastAsia="en-US"/>
              </w:rPr>
            </w:pPr>
            <w:r>
              <w:rPr>
                <w:rFonts w:ascii="Calibri" w:eastAsia="Calibri" w:hAnsi="Calibri"/>
                <w:noProof/>
                <w:sz w:val="22"/>
                <w:szCs w:val="22"/>
                <w:lang w:val="en-US" w:eastAsia="en-US"/>
              </w:rPr>
              <w:drawing>
                <wp:inline distT="0" distB="0" distL="0" distR="0" wp14:anchorId="66CEDE3D" wp14:editId="2930B6CF">
                  <wp:extent cx="3011805" cy="14712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805" cy="1471295"/>
                          </a:xfrm>
                          <a:prstGeom prst="rect">
                            <a:avLst/>
                          </a:prstGeom>
                          <a:noFill/>
                          <a:ln>
                            <a:noFill/>
                          </a:ln>
                        </pic:spPr>
                      </pic:pic>
                    </a:graphicData>
                  </a:graphic>
                </wp:inline>
              </w:drawing>
            </w:r>
          </w:p>
          <w:p w:rsidR="007D4C60" w:rsidRPr="00322EE4" w:rsidRDefault="007D4C60" w:rsidP="008312DB">
            <w:pPr>
              <w:rPr>
                <w:rFonts w:ascii="Calibri" w:eastAsia="Calibri" w:hAnsi="Calibri"/>
                <w:lang w:eastAsia="en-US"/>
              </w:rPr>
            </w:pPr>
          </w:p>
          <w:p w:rsidR="007D4C60" w:rsidRPr="00366C81" w:rsidRDefault="007D4C60" w:rsidP="008312DB">
            <w:pPr>
              <w:rPr>
                <w:rFonts w:ascii="Calibri" w:eastAsia="Calibri" w:hAnsi="Calibri"/>
                <w:b/>
                <w:sz w:val="28"/>
                <w:szCs w:val="28"/>
                <w:lang w:eastAsia="en-US"/>
              </w:rPr>
            </w:pPr>
            <w:r w:rsidRPr="00366C81">
              <w:rPr>
                <w:rFonts w:ascii="Calibri" w:eastAsia="Calibri" w:hAnsi="Calibri"/>
                <w:b/>
                <w:sz w:val="28"/>
                <w:szCs w:val="28"/>
                <w:lang w:eastAsia="en-US"/>
              </w:rPr>
              <w:t>ΠΡΟΣ: ΜΜΕ</w:t>
            </w:r>
          </w:p>
        </w:tc>
        <w:tc>
          <w:tcPr>
            <w:tcW w:w="5520" w:type="dxa"/>
            <w:shd w:val="clear" w:color="auto" w:fill="auto"/>
          </w:tcPr>
          <w:p w:rsidR="007D4C60" w:rsidRPr="00322EE4" w:rsidRDefault="007D4C60" w:rsidP="008312DB">
            <w:pPr>
              <w:jc w:val="right"/>
              <w:rPr>
                <w:rFonts w:ascii="Calibri" w:eastAsia="Calibri" w:hAnsi="Calibri"/>
                <w:lang w:eastAsia="en-US"/>
              </w:rPr>
            </w:pPr>
            <w:r w:rsidRPr="00322EE4">
              <w:rPr>
                <w:rFonts w:ascii="Calibri" w:eastAsia="Calibri" w:hAnsi="Calibri"/>
                <w:sz w:val="22"/>
                <w:szCs w:val="22"/>
                <w:lang w:eastAsia="en-US"/>
              </w:rPr>
              <w:t>ΔΗΜΟΣ ΛΑΜΙΕΩΝ</w:t>
            </w:r>
          </w:p>
          <w:p w:rsidR="007D4C60" w:rsidRPr="00322EE4" w:rsidRDefault="007D4C60" w:rsidP="008312DB">
            <w:pPr>
              <w:jc w:val="right"/>
              <w:rPr>
                <w:rFonts w:ascii="Calibri" w:eastAsia="Calibri" w:hAnsi="Calibri"/>
                <w:lang w:eastAsia="en-US"/>
              </w:rPr>
            </w:pPr>
            <w:r w:rsidRPr="00322EE4">
              <w:rPr>
                <w:rFonts w:ascii="Calibri" w:eastAsia="Calibri" w:hAnsi="Calibri"/>
                <w:sz w:val="22"/>
                <w:szCs w:val="22"/>
                <w:lang w:eastAsia="en-US"/>
              </w:rPr>
              <w:t>Γραφείου Τύπου</w:t>
            </w:r>
          </w:p>
          <w:p w:rsidR="007D4C60" w:rsidRPr="00322EE4" w:rsidRDefault="007D4C60" w:rsidP="008312DB">
            <w:pPr>
              <w:jc w:val="right"/>
              <w:rPr>
                <w:rFonts w:ascii="Calibri" w:eastAsia="Calibri" w:hAnsi="Calibri"/>
                <w:lang w:eastAsia="en-US"/>
              </w:rPr>
            </w:pPr>
            <w:r w:rsidRPr="00322EE4">
              <w:rPr>
                <w:rFonts w:ascii="Calibri" w:eastAsia="Calibri" w:hAnsi="Calibri"/>
                <w:sz w:val="22"/>
                <w:szCs w:val="22"/>
                <w:lang w:eastAsia="en-US"/>
              </w:rPr>
              <w:t>&amp; Επικοινωνίας</w:t>
            </w:r>
          </w:p>
          <w:p w:rsidR="007D4C60" w:rsidRPr="00322EE4" w:rsidRDefault="007D4C60" w:rsidP="008312DB">
            <w:pPr>
              <w:jc w:val="right"/>
              <w:rPr>
                <w:rFonts w:ascii="Calibri" w:eastAsia="Calibri" w:hAnsi="Calibri"/>
                <w:lang w:eastAsia="en-US"/>
              </w:rPr>
            </w:pPr>
          </w:p>
          <w:p w:rsidR="007D4C60" w:rsidRPr="00322EE4" w:rsidRDefault="007D4C60" w:rsidP="008312DB">
            <w:pPr>
              <w:jc w:val="right"/>
              <w:rPr>
                <w:rFonts w:ascii="Calibri" w:eastAsia="Calibri" w:hAnsi="Calibri"/>
                <w:lang w:eastAsia="en-US"/>
              </w:rPr>
            </w:pPr>
          </w:p>
          <w:p w:rsidR="007D4C60" w:rsidRPr="00CB6B96" w:rsidRDefault="00CB6B96" w:rsidP="00CB6B96">
            <w:pPr>
              <w:jc w:val="center"/>
              <w:rPr>
                <w:rFonts w:ascii="Calibri" w:eastAsia="Calibri" w:hAnsi="Calibri"/>
                <w:b/>
                <w:lang w:eastAsia="en-US"/>
              </w:rPr>
            </w:pPr>
            <w:r>
              <w:rPr>
                <w:rFonts w:ascii="Calibri" w:eastAsia="Calibri" w:hAnsi="Calibri"/>
                <w:b/>
                <w:lang w:eastAsia="en-US"/>
              </w:rPr>
              <w:t xml:space="preserve">                         </w:t>
            </w:r>
            <w:r w:rsidR="007D4C60" w:rsidRPr="00CB6B96">
              <w:rPr>
                <w:rFonts w:ascii="Calibri" w:eastAsia="Calibri" w:hAnsi="Calibri"/>
                <w:b/>
                <w:lang w:eastAsia="en-US"/>
              </w:rPr>
              <w:t xml:space="preserve">Λαμία, </w:t>
            </w:r>
            <w:r w:rsidRPr="00CB6B96">
              <w:rPr>
                <w:rFonts w:ascii="Calibri" w:eastAsia="Calibri" w:hAnsi="Calibri"/>
                <w:b/>
                <w:lang w:eastAsia="en-US"/>
              </w:rPr>
              <w:t>26</w:t>
            </w:r>
            <w:r w:rsidR="007D4C60" w:rsidRPr="00CB6B96">
              <w:rPr>
                <w:rFonts w:ascii="Calibri" w:eastAsia="Calibri" w:hAnsi="Calibri"/>
                <w:b/>
                <w:lang w:eastAsia="en-US"/>
              </w:rPr>
              <w:t>/1/201</w:t>
            </w:r>
            <w:r w:rsidRPr="00CB6B96">
              <w:rPr>
                <w:rFonts w:ascii="Calibri" w:eastAsia="Calibri" w:hAnsi="Calibri"/>
                <w:b/>
                <w:lang w:eastAsia="en-US"/>
              </w:rPr>
              <w:t>8</w:t>
            </w:r>
          </w:p>
        </w:tc>
      </w:tr>
    </w:tbl>
    <w:p w:rsidR="007D4C60" w:rsidRPr="00366C81" w:rsidRDefault="007D4C60" w:rsidP="007D4C60">
      <w:pPr>
        <w:jc w:val="center"/>
        <w:rPr>
          <w:rFonts w:eastAsia="Calibri"/>
          <w:b/>
          <w:sz w:val="28"/>
          <w:szCs w:val="28"/>
          <w:lang w:eastAsia="en-US"/>
        </w:rPr>
      </w:pPr>
    </w:p>
    <w:p w:rsidR="00E05293" w:rsidRPr="00366C81" w:rsidRDefault="00CB6B96" w:rsidP="00E05293">
      <w:pPr>
        <w:jc w:val="center"/>
        <w:rPr>
          <w:b/>
          <w:sz w:val="28"/>
          <w:szCs w:val="28"/>
        </w:rPr>
      </w:pPr>
      <w:r w:rsidRPr="00366C81">
        <w:rPr>
          <w:b/>
          <w:sz w:val="28"/>
          <w:szCs w:val="28"/>
        </w:rPr>
        <w:t xml:space="preserve">Τοποθετήθηκαν σήμερα στη Λαμία οι νέοι πιλοτικοί κάδοι που λειτουργούν με το σύστημα </w:t>
      </w:r>
      <w:proofErr w:type="spellStart"/>
      <w:r w:rsidRPr="00366C81">
        <w:rPr>
          <w:b/>
          <w:sz w:val="28"/>
          <w:szCs w:val="28"/>
          <w:lang w:val="en-US"/>
        </w:rPr>
        <w:t>Fbin</w:t>
      </w:r>
      <w:proofErr w:type="spellEnd"/>
    </w:p>
    <w:p w:rsidR="00A2398B" w:rsidRPr="00366C81" w:rsidRDefault="00A2398B" w:rsidP="00A2398B">
      <w:pPr>
        <w:ind w:firstLine="567"/>
        <w:jc w:val="both"/>
        <w:rPr>
          <w:sz w:val="28"/>
          <w:szCs w:val="28"/>
        </w:rPr>
      </w:pPr>
    </w:p>
    <w:p w:rsidR="00A2398B" w:rsidRPr="00366C81" w:rsidRDefault="00A2398B" w:rsidP="00CB6B96">
      <w:pPr>
        <w:spacing w:line="276" w:lineRule="auto"/>
        <w:ind w:firstLine="567"/>
        <w:jc w:val="both"/>
        <w:rPr>
          <w:sz w:val="28"/>
          <w:szCs w:val="28"/>
        </w:rPr>
      </w:pPr>
      <w:r w:rsidRPr="00366C81">
        <w:rPr>
          <w:sz w:val="28"/>
          <w:szCs w:val="28"/>
        </w:rPr>
        <w:t xml:space="preserve">Ο Δήμος Λαμιέων, υλοποιώντας απόφαση του Δημοτικού του Συμβουλίου, προχώρησε σήμερα, Παρασκευή 26 Ιανουαρίου, στην τοποθέτηση κάδων που λειτουργούν με το σύστημα </w:t>
      </w:r>
      <w:proofErr w:type="spellStart"/>
      <w:r w:rsidRPr="00366C81">
        <w:rPr>
          <w:sz w:val="28"/>
          <w:szCs w:val="28"/>
          <w:lang w:val="en-US"/>
        </w:rPr>
        <w:t>Fbin</w:t>
      </w:r>
      <w:proofErr w:type="spellEnd"/>
      <w:r w:rsidR="00DB655B" w:rsidRPr="00DB655B">
        <w:rPr>
          <w:sz w:val="28"/>
          <w:szCs w:val="28"/>
        </w:rPr>
        <w:t xml:space="preserve"> </w:t>
      </w:r>
      <w:r w:rsidR="00DB655B" w:rsidRPr="00366C81">
        <w:rPr>
          <w:sz w:val="28"/>
          <w:szCs w:val="28"/>
        </w:rPr>
        <w:t>σε δυο σημεία της πόλης</w:t>
      </w:r>
      <w:r w:rsidRPr="00366C81">
        <w:rPr>
          <w:sz w:val="28"/>
          <w:szCs w:val="28"/>
        </w:rPr>
        <w:t>.</w:t>
      </w:r>
    </w:p>
    <w:p w:rsidR="00CB6B96" w:rsidRPr="00366C81" w:rsidRDefault="00A2398B" w:rsidP="00CB6B96">
      <w:pPr>
        <w:spacing w:line="276" w:lineRule="auto"/>
        <w:ind w:firstLine="567"/>
        <w:jc w:val="both"/>
        <w:rPr>
          <w:sz w:val="28"/>
          <w:szCs w:val="28"/>
        </w:rPr>
      </w:pPr>
      <w:r w:rsidRPr="00366C81">
        <w:rPr>
          <w:sz w:val="28"/>
          <w:szCs w:val="28"/>
        </w:rPr>
        <w:t xml:space="preserve">Το συγκεκριμένο σύστημα παρέχει την δυνατότητα ανοίγματος του καπακιού του κάδου, είτε μέσω υποβοηθούμενου </w:t>
      </w:r>
      <w:proofErr w:type="spellStart"/>
      <w:r w:rsidRPr="00366C81">
        <w:rPr>
          <w:sz w:val="28"/>
          <w:szCs w:val="28"/>
        </w:rPr>
        <w:t>ποδοπετάλ</w:t>
      </w:r>
      <w:proofErr w:type="spellEnd"/>
      <w:r w:rsidRPr="00366C81">
        <w:rPr>
          <w:sz w:val="28"/>
          <w:szCs w:val="28"/>
        </w:rPr>
        <w:t xml:space="preserve"> είτε πιέζοντας το πλήκτρο δίπλα από τον κάδο είτε μέσω ειδικής κάρτας για άτομα με </w:t>
      </w:r>
      <w:proofErr w:type="spellStart"/>
      <w:r w:rsidRPr="00366C81">
        <w:rPr>
          <w:sz w:val="28"/>
          <w:szCs w:val="28"/>
        </w:rPr>
        <w:t>αμαξίδια</w:t>
      </w:r>
      <w:proofErr w:type="spellEnd"/>
      <w:r w:rsidRPr="00366C81">
        <w:rPr>
          <w:sz w:val="28"/>
          <w:szCs w:val="28"/>
        </w:rPr>
        <w:t xml:space="preserve"> εξασφαλίζοντας</w:t>
      </w:r>
      <w:r w:rsidR="00CB6B96" w:rsidRPr="00366C81">
        <w:rPr>
          <w:sz w:val="28"/>
          <w:szCs w:val="28"/>
        </w:rPr>
        <w:t>,</w:t>
      </w:r>
      <w:r w:rsidRPr="00366C81">
        <w:rPr>
          <w:sz w:val="28"/>
          <w:szCs w:val="28"/>
        </w:rPr>
        <w:t xml:space="preserve"> πέραν της εύκολης χρήσης, μηδενική επαφή του χρήστη με τους κάδους απορριμμάτων και αποφυγή δυσάρεστων οσμών. Επιπρόσθετα, οι συγκεκριμένοι κάδοι διαθέτουν σύστημα με ανεμιστήρα κατάλληλα προσαρμοσμένο στο καπάκι με φίλτρο ενεργού άνθρακα. Η όλη λειτουργία είναι φιλική προς το περιβάλλον αφού γίνεται μέσω </w:t>
      </w:r>
      <w:proofErr w:type="spellStart"/>
      <w:r w:rsidRPr="00366C81">
        <w:rPr>
          <w:sz w:val="28"/>
          <w:szCs w:val="28"/>
        </w:rPr>
        <w:t>φωτοβολταϊκού</w:t>
      </w:r>
      <w:proofErr w:type="spellEnd"/>
      <w:r w:rsidRPr="00366C81">
        <w:rPr>
          <w:sz w:val="28"/>
          <w:szCs w:val="28"/>
        </w:rPr>
        <w:t xml:space="preserve"> πάνελ ισχύος 10W 12V. </w:t>
      </w:r>
    </w:p>
    <w:p w:rsidR="00A2398B" w:rsidRPr="00366C81" w:rsidRDefault="00A2398B" w:rsidP="00366C81">
      <w:pPr>
        <w:spacing w:line="276" w:lineRule="auto"/>
        <w:ind w:firstLine="567"/>
        <w:jc w:val="both"/>
        <w:rPr>
          <w:sz w:val="28"/>
          <w:szCs w:val="28"/>
        </w:rPr>
      </w:pPr>
      <w:r w:rsidRPr="00366C81">
        <w:rPr>
          <w:sz w:val="28"/>
          <w:szCs w:val="28"/>
        </w:rPr>
        <w:t xml:space="preserve">Συγκεκριμένα, σήμερα τοποθετήθηκαν στην υφιστάμενη νησίδα της Ν.Α. πλευράς της Πλατείας Πάρκου και στην οδό </w:t>
      </w:r>
      <w:proofErr w:type="spellStart"/>
      <w:r w:rsidRPr="00366C81">
        <w:rPr>
          <w:sz w:val="28"/>
          <w:szCs w:val="28"/>
        </w:rPr>
        <w:t>Λεωνίδου</w:t>
      </w:r>
      <w:proofErr w:type="spellEnd"/>
      <w:r w:rsidRPr="00366C81">
        <w:rPr>
          <w:sz w:val="28"/>
          <w:szCs w:val="28"/>
        </w:rPr>
        <w:t xml:space="preserve"> 3, δύο </w:t>
      </w:r>
      <w:r w:rsidR="00366C81" w:rsidRPr="00366C81">
        <w:rPr>
          <w:sz w:val="28"/>
          <w:szCs w:val="28"/>
        </w:rPr>
        <w:t>ζευγάρια κάδων, ένας πράσινος</w:t>
      </w:r>
      <w:r w:rsidRPr="00366C81">
        <w:rPr>
          <w:sz w:val="28"/>
          <w:szCs w:val="28"/>
        </w:rPr>
        <w:t xml:space="preserve"> για τα σύμμεικτ</w:t>
      </w:r>
      <w:r w:rsidR="00366C81" w:rsidRPr="00366C81">
        <w:rPr>
          <w:sz w:val="28"/>
          <w:szCs w:val="28"/>
        </w:rPr>
        <w:t>α απορρίμματα (χωρητικότητας 1.1</w:t>
      </w:r>
      <w:r w:rsidRPr="00366C81">
        <w:rPr>
          <w:sz w:val="28"/>
          <w:szCs w:val="28"/>
        </w:rPr>
        <w:t xml:space="preserve">00 </w:t>
      </w:r>
      <w:proofErr w:type="spellStart"/>
      <w:r w:rsidRPr="00366C81">
        <w:rPr>
          <w:sz w:val="28"/>
          <w:szCs w:val="28"/>
          <w:lang w:val="en-US"/>
        </w:rPr>
        <w:t>lt</w:t>
      </w:r>
      <w:proofErr w:type="spellEnd"/>
      <w:r w:rsidR="00366C81" w:rsidRPr="00366C81">
        <w:rPr>
          <w:sz w:val="28"/>
          <w:szCs w:val="28"/>
        </w:rPr>
        <w:t xml:space="preserve">) και </w:t>
      </w:r>
      <w:r w:rsidRPr="00366C81">
        <w:rPr>
          <w:sz w:val="28"/>
          <w:szCs w:val="28"/>
        </w:rPr>
        <w:t>ένας κάδος μπλε για τα ανακυκλώσιμα (</w:t>
      </w:r>
      <w:r w:rsidR="00366C81" w:rsidRPr="00366C81">
        <w:rPr>
          <w:sz w:val="28"/>
          <w:szCs w:val="28"/>
        </w:rPr>
        <w:t xml:space="preserve">χωρητικότητας </w:t>
      </w:r>
      <w:r w:rsidRPr="00366C81">
        <w:rPr>
          <w:sz w:val="28"/>
          <w:szCs w:val="28"/>
        </w:rPr>
        <w:t xml:space="preserve">1.100 </w:t>
      </w:r>
      <w:proofErr w:type="spellStart"/>
      <w:r w:rsidRPr="00366C81">
        <w:rPr>
          <w:sz w:val="28"/>
          <w:szCs w:val="28"/>
          <w:lang w:val="en-US"/>
        </w:rPr>
        <w:t>lt</w:t>
      </w:r>
      <w:proofErr w:type="spellEnd"/>
      <w:r w:rsidRPr="00366C81">
        <w:rPr>
          <w:sz w:val="28"/>
          <w:szCs w:val="28"/>
        </w:rPr>
        <w:t xml:space="preserve">) </w:t>
      </w:r>
      <w:r w:rsidR="00366C81" w:rsidRPr="00366C81">
        <w:rPr>
          <w:sz w:val="28"/>
          <w:szCs w:val="28"/>
        </w:rPr>
        <w:t xml:space="preserve">σε αντικατάσταση </w:t>
      </w:r>
      <w:r w:rsidR="00DB655B">
        <w:rPr>
          <w:sz w:val="28"/>
          <w:szCs w:val="28"/>
        </w:rPr>
        <w:t>των προηγούμενων</w:t>
      </w:r>
      <w:r w:rsidR="00366C81" w:rsidRPr="00366C81">
        <w:rPr>
          <w:sz w:val="28"/>
          <w:szCs w:val="28"/>
        </w:rPr>
        <w:t xml:space="preserve">. </w:t>
      </w:r>
    </w:p>
    <w:p w:rsidR="00A2398B" w:rsidRDefault="00A2398B" w:rsidP="00CB6B96">
      <w:pPr>
        <w:spacing w:line="276" w:lineRule="auto"/>
        <w:ind w:firstLine="567"/>
        <w:jc w:val="both"/>
        <w:rPr>
          <w:sz w:val="28"/>
          <w:szCs w:val="28"/>
        </w:rPr>
      </w:pPr>
      <w:r w:rsidRPr="00366C81">
        <w:rPr>
          <w:sz w:val="28"/>
          <w:szCs w:val="28"/>
        </w:rPr>
        <w:t>Η</w:t>
      </w:r>
      <w:r w:rsidR="00366C81">
        <w:rPr>
          <w:sz w:val="28"/>
          <w:szCs w:val="28"/>
        </w:rPr>
        <w:t xml:space="preserve"> τοποθέτηση αυτής της κατηγορίας κάδων εντάσσεται στα πλαίσια του πιλοτικού προγράμματος που υλοποιεί ο </w:t>
      </w:r>
      <w:r w:rsidR="00366C81" w:rsidRPr="00366C81">
        <w:rPr>
          <w:sz w:val="28"/>
          <w:szCs w:val="28"/>
        </w:rPr>
        <w:t>ΦοΔΣΑ Στερεάς Ελλάδας Α.Ε</w:t>
      </w:r>
      <w:r w:rsidR="00366C81">
        <w:rPr>
          <w:sz w:val="28"/>
          <w:szCs w:val="28"/>
        </w:rPr>
        <w:t xml:space="preserve"> με τους Δήμους – Μέλη του και </w:t>
      </w:r>
      <w:r w:rsidR="00DB655B">
        <w:rPr>
          <w:sz w:val="28"/>
          <w:szCs w:val="28"/>
        </w:rPr>
        <w:t xml:space="preserve">η </w:t>
      </w:r>
      <w:r w:rsidR="00366C81">
        <w:rPr>
          <w:sz w:val="28"/>
          <w:szCs w:val="28"/>
        </w:rPr>
        <w:t xml:space="preserve">έναρξη </w:t>
      </w:r>
      <w:r w:rsidR="00DB655B">
        <w:rPr>
          <w:sz w:val="28"/>
          <w:szCs w:val="28"/>
        </w:rPr>
        <w:t xml:space="preserve">του </w:t>
      </w:r>
      <w:r w:rsidR="00366C81">
        <w:rPr>
          <w:sz w:val="28"/>
          <w:szCs w:val="28"/>
        </w:rPr>
        <w:t xml:space="preserve">στις 3 πόλεις </w:t>
      </w:r>
      <w:r w:rsidR="00DB655B">
        <w:rPr>
          <w:sz w:val="28"/>
          <w:szCs w:val="28"/>
        </w:rPr>
        <w:t xml:space="preserve">της Περιφέρειας- </w:t>
      </w:r>
      <w:r w:rsidR="00366C81">
        <w:rPr>
          <w:sz w:val="28"/>
          <w:szCs w:val="28"/>
        </w:rPr>
        <w:t xml:space="preserve">Λαμία, Χαλκίδα και </w:t>
      </w:r>
      <w:r w:rsidRPr="00366C81">
        <w:rPr>
          <w:sz w:val="28"/>
          <w:szCs w:val="28"/>
        </w:rPr>
        <w:t>Θήβα</w:t>
      </w:r>
      <w:r w:rsidR="00DB655B">
        <w:rPr>
          <w:sz w:val="28"/>
          <w:szCs w:val="28"/>
        </w:rPr>
        <w:t>-</w:t>
      </w:r>
      <w:r w:rsidRPr="00366C81">
        <w:rPr>
          <w:sz w:val="28"/>
          <w:szCs w:val="28"/>
        </w:rPr>
        <w:t xml:space="preserve"> θα </w:t>
      </w:r>
      <w:r w:rsidR="00CB6B96" w:rsidRPr="00366C81">
        <w:rPr>
          <w:sz w:val="28"/>
          <w:szCs w:val="28"/>
        </w:rPr>
        <w:t>αποτελέσει</w:t>
      </w:r>
      <w:r w:rsidRPr="00366C81">
        <w:rPr>
          <w:sz w:val="28"/>
          <w:szCs w:val="28"/>
        </w:rPr>
        <w:t xml:space="preserve"> </w:t>
      </w:r>
      <w:proofErr w:type="spellStart"/>
      <w:r w:rsidRPr="00366C81">
        <w:rPr>
          <w:sz w:val="28"/>
          <w:szCs w:val="28"/>
        </w:rPr>
        <w:t>πρόκριμα</w:t>
      </w:r>
      <w:proofErr w:type="spellEnd"/>
      <w:r w:rsidRPr="00366C81">
        <w:rPr>
          <w:sz w:val="28"/>
          <w:szCs w:val="28"/>
        </w:rPr>
        <w:t xml:space="preserve"> για την επέκτασή του.</w:t>
      </w:r>
      <w:r w:rsidR="00366C81">
        <w:rPr>
          <w:sz w:val="28"/>
          <w:szCs w:val="28"/>
        </w:rPr>
        <w:t xml:space="preserve"> </w:t>
      </w:r>
      <w:bookmarkStart w:id="0" w:name="_GoBack"/>
      <w:bookmarkEnd w:id="0"/>
    </w:p>
    <w:p w:rsidR="00366C81" w:rsidRPr="00366C81" w:rsidRDefault="00366C81" w:rsidP="00CB6B96">
      <w:pPr>
        <w:spacing w:line="276" w:lineRule="auto"/>
        <w:ind w:firstLine="567"/>
        <w:jc w:val="both"/>
        <w:rPr>
          <w:sz w:val="28"/>
          <w:szCs w:val="28"/>
        </w:rPr>
      </w:pPr>
      <w:r>
        <w:rPr>
          <w:sz w:val="28"/>
          <w:szCs w:val="28"/>
        </w:rPr>
        <w:t xml:space="preserve">Η </w:t>
      </w:r>
      <w:r w:rsidRPr="00366C81">
        <w:rPr>
          <w:sz w:val="28"/>
          <w:szCs w:val="28"/>
        </w:rPr>
        <w:t>συμβολή όλων είναι σημαντική για την επιτυχία του προγράμματος</w:t>
      </w:r>
      <w:r w:rsidR="00DB655B">
        <w:rPr>
          <w:sz w:val="28"/>
          <w:szCs w:val="28"/>
        </w:rPr>
        <w:t>.</w:t>
      </w:r>
    </w:p>
    <w:p w:rsidR="00E05293" w:rsidRPr="00366C81" w:rsidRDefault="00E05293" w:rsidP="00E05293">
      <w:pPr>
        <w:jc w:val="center"/>
        <w:rPr>
          <w:b/>
          <w:sz w:val="28"/>
          <w:szCs w:val="28"/>
          <w:u w:val="single"/>
        </w:rPr>
      </w:pPr>
    </w:p>
    <w:p w:rsidR="00756191" w:rsidRPr="00366C81" w:rsidRDefault="00756191" w:rsidP="00CB6B96">
      <w:pPr>
        <w:spacing w:line="360" w:lineRule="auto"/>
        <w:jc w:val="right"/>
        <w:rPr>
          <w:sz w:val="28"/>
          <w:szCs w:val="28"/>
        </w:rPr>
      </w:pPr>
      <w:r w:rsidRPr="00366C81">
        <w:rPr>
          <w:b/>
          <w:sz w:val="28"/>
          <w:szCs w:val="28"/>
        </w:rPr>
        <w:t>Από το Γραφείο Τύπου</w:t>
      </w:r>
    </w:p>
    <w:sectPr w:rsidR="00756191" w:rsidRPr="00366C81" w:rsidSect="00366C81">
      <w:footerReference w:type="default" r:id="rId10"/>
      <w:pgSz w:w="11906" w:h="16838"/>
      <w:pgMar w:top="567"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83" w:rsidRDefault="00ED2083" w:rsidP="00756191">
      <w:r>
        <w:separator/>
      </w:r>
    </w:p>
  </w:endnote>
  <w:endnote w:type="continuationSeparator" w:id="0">
    <w:p w:rsidR="00ED2083" w:rsidRDefault="00ED2083" w:rsidP="0075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91" w:rsidRPr="003C351F" w:rsidRDefault="00756191" w:rsidP="00756191">
    <w:pPr>
      <w:tabs>
        <w:tab w:val="center" w:pos="4153"/>
        <w:tab w:val="right" w:pos="8306"/>
      </w:tabs>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756191" w:rsidRPr="003C351F" w:rsidRDefault="00756191" w:rsidP="00756191">
    <w:pPr>
      <w:tabs>
        <w:tab w:val="center" w:pos="4153"/>
        <w:tab w:val="right" w:pos="8306"/>
      </w:tabs>
      <w:jc w:val="center"/>
      <w:rPr>
        <w:lang w:val="en-US"/>
      </w:rPr>
    </w:pPr>
    <w:r w:rsidRPr="003C351F">
      <w:rPr>
        <w:lang w:val="en-US"/>
      </w:rPr>
      <w:t xml:space="preserve">E- mail: </w:t>
    </w:r>
    <w:r w:rsidR="00ED2083">
      <w:fldChar w:fldCharType="begin"/>
    </w:r>
    <w:r w:rsidR="00ED2083" w:rsidRPr="00DB655B">
      <w:rPr>
        <w:lang w:val="en-US"/>
      </w:rPr>
      <w:instrText xml:space="preserve"> HYPERLINK "mailto:pressofficelamiacity@gmail.com" </w:instrText>
    </w:r>
    <w:r w:rsidR="00ED2083">
      <w:fldChar w:fldCharType="separate"/>
    </w:r>
    <w:r w:rsidRPr="003C351F">
      <w:rPr>
        <w:color w:val="0000FF" w:themeColor="hyperlink"/>
        <w:u w:val="single"/>
        <w:lang w:val="en-US"/>
      </w:rPr>
      <w:t>pressofficelamiacity@gmail.com</w:t>
    </w:r>
    <w:r w:rsidR="00ED2083">
      <w:rPr>
        <w:color w:val="0000FF" w:themeColor="hyperlink"/>
        <w:u w:val="single"/>
        <w:lang w:val="en-US"/>
      </w:rPr>
      <w:fldChar w:fldCharType="end"/>
    </w:r>
    <w:r w:rsidRPr="003C351F">
      <w:rPr>
        <w:lang w:val="en-US"/>
      </w:rPr>
      <w:t xml:space="preserve">  www.lamia. </w:t>
    </w:r>
    <w:proofErr w:type="gramStart"/>
    <w:r w:rsidRPr="003C351F">
      <w:rPr>
        <w:lang w:val="en-US"/>
      </w:rPr>
      <w:t>gr</w:t>
    </w:r>
    <w:proofErr w:type="gramEnd"/>
  </w:p>
  <w:p w:rsidR="00756191" w:rsidRPr="00756191" w:rsidRDefault="00756191">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83" w:rsidRDefault="00ED2083" w:rsidP="00756191">
      <w:r>
        <w:separator/>
      </w:r>
    </w:p>
  </w:footnote>
  <w:footnote w:type="continuationSeparator" w:id="0">
    <w:p w:rsidR="00ED2083" w:rsidRDefault="00ED2083" w:rsidP="0075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6C91"/>
    <w:multiLevelType w:val="hybridMultilevel"/>
    <w:tmpl w:val="AA36767C"/>
    <w:lvl w:ilvl="0" w:tplc="0409000B">
      <w:start w:val="1"/>
      <w:numFmt w:val="bullet"/>
      <w:lvlText w:val=""/>
      <w:lvlJc w:val="left"/>
      <w:pPr>
        <w:ind w:left="644" w:hanging="360"/>
      </w:pPr>
      <w:rPr>
        <w:rFonts w:ascii="Wingdings" w:hAnsi="Wingding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7DD759F"/>
    <w:multiLevelType w:val="hybridMultilevel"/>
    <w:tmpl w:val="76DE8614"/>
    <w:lvl w:ilvl="0" w:tplc="197E69E4">
      <w:start w:val="1"/>
      <w:numFmt w:val="decimal"/>
      <w:lvlText w:val="%1)"/>
      <w:lvlJc w:val="left"/>
      <w:pPr>
        <w:ind w:left="644"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93"/>
    <w:rsid w:val="000D7AB0"/>
    <w:rsid w:val="002A3C47"/>
    <w:rsid w:val="002D7CA5"/>
    <w:rsid w:val="00366C81"/>
    <w:rsid w:val="00484C3D"/>
    <w:rsid w:val="004B6C14"/>
    <w:rsid w:val="005367FB"/>
    <w:rsid w:val="006159B6"/>
    <w:rsid w:val="00624BF0"/>
    <w:rsid w:val="00652CF6"/>
    <w:rsid w:val="006606E8"/>
    <w:rsid w:val="00685A65"/>
    <w:rsid w:val="006A748E"/>
    <w:rsid w:val="00756191"/>
    <w:rsid w:val="007D4C60"/>
    <w:rsid w:val="0087541F"/>
    <w:rsid w:val="00895204"/>
    <w:rsid w:val="00A2398B"/>
    <w:rsid w:val="00C81ADA"/>
    <w:rsid w:val="00CB6B96"/>
    <w:rsid w:val="00CE67E7"/>
    <w:rsid w:val="00D964C0"/>
    <w:rsid w:val="00DB655B"/>
    <w:rsid w:val="00DF28C9"/>
    <w:rsid w:val="00E001C6"/>
    <w:rsid w:val="00E05293"/>
    <w:rsid w:val="00E41AA4"/>
    <w:rsid w:val="00ED2083"/>
    <w:rsid w:val="00F862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9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4C60"/>
    <w:rPr>
      <w:rFonts w:ascii="Tahoma" w:hAnsi="Tahoma" w:cs="Tahoma"/>
      <w:sz w:val="16"/>
      <w:szCs w:val="16"/>
    </w:rPr>
  </w:style>
  <w:style w:type="character" w:customStyle="1" w:styleId="Char">
    <w:name w:val="Κείμενο πλαισίου Char"/>
    <w:basedOn w:val="a0"/>
    <w:link w:val="a3"/>
    <w:uiPriority w:val="99"/>
    <w:semiHidden/>
    <w:rsid w:val="007D4C60"/>
    <w:rPr>
      <w:rFonts w:ascii="Tahoma" w:eastAsia="Times New Roman" w:hAnsi="Tahoma" w:cs="Tahoma"/>
      <w:sz w:val="16"/>
      <w:szCs w:val="16"/>
      <w:lang w:eastAsia="el-GR"/>
    </w:rPr>
  </w:style>
  <w:style w:type="paragraph" w:styleId="a4">
    <w:name w:val="header"/>
    <w:basedOn w:val="a"/>
    <w:link w:val="Char0"/>
    <w:uiPriority w:val="99"/>
    <w:unhideWhenUsed/>
    <w:rsid w:val="00756191"/>
    <w:pPr>
      <w:tabs>
        <w:tab w:val="center" w:pos="4320"/>
        <w:tab w:val="right" w:pos="8640"/>
      </w:tabs>
    </w:pPr>
  </w:style>
  <w:style w:type="character" w:customStyle="1" w:styleId="Char0">
    <w:name w:val="Κεφαλίδα Char"/>
    <w:basedOn w:val="a0"/>
    <w:link w:val="a4"/>
    <w:uiPriority w:val="99"/>
    <w:rsid w:val="00756191"/>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756191"/>
    <w:pPr>
      <w:tabs>
        <w:tab w:val="center" w:pos="4320"/>
        <w:tab w:val="right" w:pos="8640"/>
      </w:tabs>
    </w:pPr>
  </w:style>
  <w:style w:type="character" w:customStyle="1" w:styleId="Char1">
    <w:name w:val="Υποσέλιδο Char"/>
    <w:basedOn w:val="a0"/>
    <w:link w:val="a5"/>
    <w:uiPriority w:val="99"/>
    <w:rsid w:val="00756191"/>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9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4C60"/>
    <w:rPr>
      <w:rFonts w:ascii="Tahoma" w:hAnsi="Tahoma" w:cs="Tahoma"/>
      <w:sz w:val="16"/>
      <w:szCs w:val="16"/>
    </w:rPr>
  </w:style>
  <w:style w:type="character" w:customStyle="1" w:styleId="Char">
    <w:name w:val="Κείμενο πλαισίου Char"/>
    <w:basedOn w:val="a0"/>
    <w:link w:val="a3"/>
    <w:uiPriority w:val="99"/>
    <w:semiHidden/>
    <w:rsid w:val="007D4C60"/>
    <w:rPr>
      <w:rFonts w:ascii="Tahoma" w:eastAsia="Times New Roman" w:hAnsi="Tahoma" w:cs="Tahoma"/>
      <w:sz w:val="16"/>
      <w:szCs w:val="16"/>
      <w:lang w:eastAsia="el-GR"/>
    </w:rPr>
  </w:style>
  <w:style w:type="paragraph" w:styleId="a4">
    <w:name w:val="header"/>
    <w:basedOn w:val="a"/>
    <w:link w:val="Char0"/>
    <w:uiPriority w:val="99"/>
    <w:unhideWhenUsed/>
    <w:rsid w:val="00756191"/>
    <w:pPr>
      <w:tabs>
        <w:tab w:val="center" w:pos="4320"/>
        <w:tab w:val="right" w:pos="8640"/>
      </w:tabs>
    </w:pPr>
  </w:style>
  <w:style w:type="character" w:customStyle="1" w:styleId="Char0">
    <w:name w:val="Κεφαλίδα Char"/>
    <w:basedOn w:val="a0"/>
    <w:link w:val="a4"/>
    <w:uiPriority w:val="99"/>
    <w:rsid w:val="00756191"/>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756191"/>
    <w:pPr>
      <w:tabs>
        <w:tab w:val="center" w:pos="4320"/>
        <w:tab w:val="right" w:pos="8640"/>
      </w:tabs>
    </w:pPr>
  </w:style>
  <w:style w:type="character" w:customStyle="1" w:styleId="Char1">
    <w:name w:val="Υποσέλιδο Char"/>
    <w:basedOn w:val="a0"/>
    <w:link w:val="a5"/>
    <w:uiPriority w:val="99"/>
    <w:rsid w:val="0075619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2BCC-461B-46C7-9723-BB5AA00B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ΔΗΜ.ΠΙΝΑΚΟΘΗΚΗ</dc:creator>
  <cp:lastModifiedBy>user</cp:lastModifiedBy>
  <cp:revision>4</cp:revision>
  <cp:lastPrinted>2018-01-26T06:44:00Z</cp:lastPrinted>
  <dcterms:created xsi:type="dcterms:W3CDTF">2018-01-26T07:16:00Z</dcterms:created>
  <dcterms:modified xsi:type="dcterms:W3CDTF">2018-01-26T07:22:00Z</dcterms:modified>
</cp:coreProperties>
</file>