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E07430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EB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90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31C1" w:rsidRPr="00D152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669" w:rsidRDefault="00126058" w:rsidP="00FD6F7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Βραβείο </w:t>
      </w:r>
      <w:r w:rsidR="00431669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«Κάρολος Κουν»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στο </w:t>
      </w:r>
      <w:r w:rsidRPr="00126058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ΔΗ.ΠΕ.ΘΕ. Ρούμελης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</w:t>
      </w:r>
    </w:p>
    <w:p w:rsidR="002012AE" w:rsidRDefault="00126058" w:rsidP="00FD6F7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για την παραγωγή του «Ο Ζητιάνος»</w:t>
      </w:r>
    </w:p>
    <w:p w:rsidR="00FD6F72" w:rsidRDefault="00FD6F72" w:rsidP="00FD6F7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126058" w:rsidRDefault="00D15259" w:rsidP="00D152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Μια μεγάλη τιμητική διάκριση, </w:t>
      </w:r>
      <w:r w:rsidR="00431669">
        <w:rPr>
          <w:rFonts w:ascii="Times New Roman" w:eastAsia="Times New Roman" w:hAnsi="Times New Roman" w:cs="Times New Roman"/>
          <w:sz w:val="28"/>
          <w:szCs w:val="28"/>
          <w:lang w:val="el-GR"/>
        </w:rPr>
        <w:t>που έρχεται να αναγνωρίσει το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θεατρικ</w:t>
      </w:r>
      <w:r w:rsidR="00FD6F72">
        <w:rPr>
          <w:rFonts w:ascii="Times New Roman" w:eastAsia="Times New Roman" w:hAnsi="Times New Roman" w:cs="Times New Roman"/>
          <w:sz w:val="28"/>
          <w:szCs w:val="28"/>
          <w:lang w:val="el-GR"/>
        </w:rPr>
        <w:t>ό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έργο που παράγεται στον τόπο μας, απέσπασε χθες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Δευτέρα 18 Φεβρουαρίου,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το ΔΗ.ΠΕ.ΘΕ. Ρούμελης </w:t>
      </w:r>
      <w:r w:rsidR="00431669">
        <w:rPr>
          <w:rFonts w:ascii="Times New Roman" w:eastAsia="Times New Roman" w:hAnsi="Times New Roman" w:cs="Times New Roman"/>
          <w:sz w:val="28"/>
          <w:szCs w:val="28"/>
          <w:lang w:val="el-GR"/>
        </w:rPr>
        <w:t>σ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την </w:t>
      </w:r>
      <w:r w:rsidR="00431669">
        <w:rPr>
          <w:rFonts w:ascii="Times New Roman" w:eastAsia="Times New Roman" w:hAnsi="Times New Roman" w:cs="Times New Roman"/>
          <w:sz w:val="28"/>
          <w:szCs w:val="28"/>
          <w:lang w:val="el-GR"/>
        </w:rPr>
        <w:t>τ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ελετή απονομής των Βραβείων «Κάρολος Κουν» και των Βραβείων Κριτικών Μουσικής, Θεάτρου &amp; Χορού 2018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. </w:t>
      </w:r>
    </w:p>
    <w:p w:rsidR="00D15259" w:rsidRDefault="00D15259" w:rsidP="00D152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Σε ειδική τελετή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που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διοργανώνεται 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κάθε χρόνο 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από τον</w:t>
      </w:r>
      <w:r w:rsidRPr="00D152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Οργανισμό Πολιτισμού, Αθλητισμού &amp; Νεολαίας του 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>Δ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ήμου Αθηναίων</w:t>
      </w:r>
      <w:r w:rsidRPr="00D152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και την</w:t>
      </w:r>
      <w:r w:rsidRPr="00D152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Ένωση Ελλήνων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Θεατρικών και Μουσικών Κριτικών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βραβεύτηκε η σκηνοθέτης </w:t>
      </w:r>
      <w:proofErr w:type="spellStart"/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Ρουμπίνη</w:t>
      </w:r>
      <w:proofErr w:type="spellEnd"/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Μοσχοχωρίτου</w:t>
      </w:r>
      <w:proofErr w:type="spellEnd"/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με το βραβείο νέου ή πρωτοεμφανιζόμενου καλλιτέχνη του θεάτρου 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για τη</w:t>
      </w:r>
      <w:r w:rsidR="00126058">
        <w:rPr>
          <w:rFonts w:ascii="Times New Roman" w:eastAsia="Times New Roman" w:hAnsi="Times New Roman" w:cs="Times New Roman"/>
          <w:sz w:val="28"/>
          <w:szCs w:val="28"/>
          <w:lang w:val="el-GR"/>
        </w:rPr>
        <w:t>ν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παραγωγή του ΔΗ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ΠΕ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ΘΕ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Ρούμελης «</w:t>
      </w:r>
      <w:r w:rsidRPr="00D1525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Ζητιάνος»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. </w:t>
      </w:r>
    </w:p>
    <w:p w:rsidR="00057976" w:rsidRDefault="00057976" w:rsidP="00D152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Η παράσταση, που</w:t>
      </w:r>
      <w:r w:rsidR="000015FA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έκανε πρεμιέρα τον Μάρτιο 2017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στο Δημοτικό Θέατρο Λαμίας</w:t>
      </w:r>
      <w:r w:rsidR="000015FA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0015FA">
        <w:rPr>
          <w:rFonts w:ascii="Times New Roman" w:eastAsia="Times New Roman" w:hAnsi="Times New Roman" w:cs="Times New Roman"/>
          <w:sz w:val="28"/>
          <w:szCs w:val="28"/>
          <w:lang w:val="el-GR"/>
        </w:rPr>
        <w:t>ήταν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μια συμπαραγωγή του ΔΗ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ΠΕ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ΘΕ</w:t>
      </w:r>
      <w:r w:rsidR="006A5CB7" w:rsidRPr="006A5CB7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Ρούμελης και της βραβευμένης ομάδας ΑΝΙΜΑ </w:t>
      </w:r>
      <w:r w:rsidRPr="00057976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σε </w:t>
      </w:r>
      <w:r w:rsidR="00E07430" w:rsidRPr="00E0743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μια θεατρική διασκευή της Κικής </w:t>
      </w:r>
      <w:proofErr w:type="spellStart"/>
      <w:r w:rsidR="00E07430" w:rsidRPr="00E07430">
        <w:rPr>
          <w:rFonts w:ascii="Times New Roman" w:eastAsia="Times New Roman" w:hAnsi="Times New Roman" w:cs="Times New Roman"/>
          <w:sz w:val="28"/>
          <w:szCs w:val="28"/>
          <w:lang w:val="el-GR"/>
        </w:rPr>
        <w:t>Κουβαρά</w:t>
      </w:r>
      <w:proofErr w:type="spellEnd"/>
      <w:r w:rsidR="00E07430" w:rsidRPr="00E0743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E0743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και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σκηνοθεσία της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Ρουμπίνης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Μοσχοχωρίτη</w:t>
      </w:r>
      <w:proofErr w:type="spellEnd"/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. Έπαιζαν οι ηθοποιοί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Λεωνίδα</w:t>
      </w:r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ς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Κακούρη</w:t>
      </w:r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ς</w:t>
      </w:r>
      <w:proofErr w:type="spellEnd"/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 w:rsidR="00652199" w:rsidRPr="00652199">
        <w:rPr>
          <w:rFonts w:ascii="Arial" w:eastAsia="Times New Roman" w:hAnsi="Arial" w:cs="Arial"/>
          <w:lang w:val="el-GR" w:eastAsia="el-GR"/>
        </w:rPr>
        <w:t xml:space="preserve"> </w:t>
      </w:r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Κατερίνα </w:t>
      </w:r>
      <w:proofErr w:type="spellStart"/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Μπιλάλη</w:t>
      </w:r>
      <w:proofErr w:type="spellEnd"/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Μαρία </w:t>
      </w:r>
      <w:proofErr w:type="spellStart"/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Καρακίτσου</w:t>
      </w:r>
      <w:proofErr w:type="spellEnd"/>
      <w:r w:rsid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, Λευτέρης Παπακώστας και</w:t>
      </w:r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Γιώτα </w:t>
      </w:r>
      <w:proofErr w:type="spellStart"/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>Τσιότσκα</w:t>
      </w:r>
      <w:proofErr w:type="spellEnd"/>
      <w:r w:rsidR="00652199" w:rsidRPr="00652199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Η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lastRenderedPageBreak/>
        <w:t>παράσταση μετά τη Λαμία ταξίδεψε και σε άλλες θεατρικές σκηνές αποσπώντας τις καλύτερες εντυπώσεις από κοινό και κριτικούς.</w:t>
      </w:r>
    </w:p>
    <w:p w:rsidR="00126058" w:rsidRPr="00D15259" w:rsidRDefault="00126058" w:rsidP="0012605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Ως Δημοτική αρχή και ως δημότες, είμαστε περήφανοι για το υψηλό επίπεδο των παραστάσεων που ανεβαίνουν στην Κεντρική μας Σκηνή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D15259">
        <w:rPr>
          <w:rFonts w:ascii="Times New Roman" w:eastAsia="Times New Roman" w:hAnsi="Times New Roman" w:cs="Times New Roman"/>
          <w:sz w:val="28"/>
          <w:szCs w:val="28"/>
          <w:lang w:val="el-GR"/>
        </w:rPr>
        <w:t>και ταξιδεύουν το ΔΗ.ΠΕ.ΘΕ. Ρούμελης σε ολόκληρη τη χώρα, προβάλλοντας με τον καλύτερο τρόπο το Δήμο μας.</w:t>
      </w:r>
    </w:p>
    <w:bookmarkEnd w:id="0"/>
    <w:p w:rsidR="002B20E7" w:rsidRPr="002B20E7" w:rsidRDefault="002B20E7" w:rsidP="00AE6E81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2B20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43" w:rsidRDefault="00F50843" w:rsidP="002B20E7">
      <w:pPr>
        <w:spacing w:after="0" w:line="240" w:lineRule="auto"/>
      </w:pPr>
      <w:r>
        <w:separator/>
      </w:r>
    </w:p>
  </w:endnote>
  <w:endnote w:type="continuationSeparator" w:id="0">
    <w:p w:rsidR="00F50843" w:rsidRDefault="00F50843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43" w:rsidRDefault="00F50843" w:rsidP="002B20E7">
      <w:pPr>
        <w:spacing w:after="0" w:line="240" w:lineRule="auto"/>
      </w:pPr>
      <w:r>
        <w:separator/>
      </w:r>
    </w:p>
  </w:footnote>
  <w:footnote w:type="continuationSeparator" w:id="0">
    <w:p w:rsidR="00F50843" w:rsidRDefault="00F50843" w:rsidP="002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8D1"/>
    <w:multiLevelType w:val="hybridMultilevel"/>
    <w:tmpl w:val="845E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15FA"/>
    <w:rsid w:val="0000323A"/>
    <w:rsid w:val="00051101"/>
    <w:rsid w:val="0005428F"/>
    <w:rsid w:val="00057976"/>
    <w:rsid w:val="00060E97"/>
    <w:rsid w:val="00086A58"/>
    <w:rsid w:val="000B26A7"/>
    <w:rsid w:val="000E3C5F"/>
    <w:rsid w:val="000E6261"/>
    <w:rsid w:val="001150E4"/>
    <w:rsid w:val="00126058"/>
    <w:rsid w:val="00163199"/>
    <w:rsid w:val="001F7215"/>
    <w:rsid w:val="002012AE"/>
    <w:rsid w:val="00230F26"/>
    <w:rsid w:val="002411A8"/>
    <w:rsid w:val="002B20E7"/>
    <w:rsid w:val="002D4F60"/>
    <w:rsid w:val="00326234"/>
    <w:rsid w:val="004303FF"/>
    <w:rsid w:val="00431669"/>
    <w:rsid w:val="00453419"/>
    <w:rsid w:val="004E6B76"/>
    <w:rsid w:val="005262BA"/>
    <w:rsid w:val="005C4E89"/>
    <w:rsid w:val="005D061D"/>
    <w:rsid w:val="005D5043"/>
    <w:rsid w:val="0061184F"/>
    <w:rsid w:val="00636D13"/>
    <w:rsid w:val="00652199"/>
    <w:rsid w:val="00690CA0"/>
    <w:rsid w:val="00693729"/>
    <w:rsid w:val="006A5CB7"/>
    <w:rsid w:val="006B338B"/>
    <w:rsid w:val="006D1BD2"/>
    <w:rsid w:val="006E62C4"/>
    <w:rsid w:val="006F4EE7"/>
    <w:rsid w:val="00732F7A"/>
    <w:rsid w:val="00741B09"/>
    <w:rsid w:val="007D7A95"/>
    <w:rsid w:val="0080798F"/>
    <w:rsid w:val="0086370E"/>
    <w:rsid w:val="008B2926"/>
    <w:rsid w:val="008D15D7"/>
    <w:rsid w:val="008E4904"/>
    <w:rsid w:val="008E7ADB"/>
    <w:rsid w:val="008F6B34"/>
    <w:rsid w:val="00901838"/>
    <w:rsid w:val="00912EFF"/>
    <w:rsid w:val="00913792"/>
    <w:rsid w:val="00925E52"/>
    <w:rsid w:val="00932E0D"/>
    <w:rsid w:val="00953DD4"/>
    <w:rsid w:val="00963E7D"/>
    <w:rsid w:val="0096763A"/>
    <w:rsid w:val="00A261B5"/>
    <w:rsid w:val="00A44AA9"/>
    <w:rsid w:val="00A941D1"/>
    <w:rsid w:val="00AE422B"/>
    <w:rsid w:val="00AE6E81"/>
    <w:rsid w:val="00B423D3"/>
    <w:rsid w:val="00BB5E1B"/>
    <w:rsid w:val="00C16C4E"/>
    <w:rsid w:val="00C16F31"/>
    <w:rsid w:val="00C50929"/>
    <w:rsid w:val="00C57B3F"/>
    <w:rsid w:val="00C813B0"/>
    <w:rsid w:val="00C925A6"/>
    <w:rsid w:val="00CF1492"/>
    <w:rsid w:val="00D15259"/>
    <w:rsid w:val="00D31DF2"/>
    <w:rsid w:val="00D5698E"/>
    <w:rsid w:val="00D65F47"/>
    <w:rsid w:val="00D73C4F"/>
    <w:rsid w:val="00DA60B1"/>
    <w:rsid w:val="00DC263A"/>
    <w:rsid w:val="00DC67F3"/>
    <w:rsid w:val="00DE3E88"/>
    <w:rsid w:val="00DE7EC4"/>
    <w:rsid w:val="00DF0467"/>
    <w:rsid w:val="00DF0892"/>
    <w:rsid w:val="00E07430"/>
    <w:rsid w:val="00E36117"/>
    <w:rsid w:val="00E531A5"/>
    <w:rsid w:val="00EB22BE"/>
    <w:rsid w:val="00EB29CC"/>
    <w:rsid w:val="00EB31C1"/>
    <w:rsid w:val="00ED74AE"/>
    <w:rsid w:val="00F50843"/>
    <w:rsid w:val="00F83FFD"/>
    <w:rsid w:val="00F914DF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A669-AA8F-4EF9-966F-D867843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2019-02-19T11:23:00Z</cp:lastPrinted>
  <dcterms:created xsi:type="dcterms:W3CDTF">2019-02-19T10:22:00Z</dcterms:created>
  <dcterms:modified xsi:type="dcterms:W3CDTF">2019-02-19T11:23:00Z</dcterms:modified>
</cp:coreProperties>
</file>