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tblInd w:w="250" w:type="dxa"/>
        <w:tblLook w:val="04A0" w:firstRow="1" w:lastRow="0" w:firstColumn="1" w:lastColumn="0" w:noHBand="0" w:noVBand="1"/>
      </w:tblPr>
      <w:tblGrid>
        <w:gridCol w:w="2944"/>
        <w:gridCol w:w="1862"/>
        <w:gridCol w:w="3969"/>
      </w:tblGrid>
      <w:tr w:rsidR="008C2E54" w:rsidRPr="00650C23" w14:paraId="16D4E5ED" w14:textId="77777777" w:rsidTr="00427A9E">
        <w:trPr>
          <w:trHeight w:val="1934"/>
        </w:trPr>
        <w:tc>
          <w:tcPr>
            <w:tcW w:w="2944" w:type="dxa"/>
          </w:tcPr>
          <w:p w14:paraId="16D4E5E7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16D4E5E8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 xml:space="preserve">ΔΗΜΟΣ </w:t>
            </w:r>
            <w:r>
              <w:rPr>
                <w:rFonts w:ascii="Arial" w:hAnsi="Arial" w:cs="Arial"/>
                <w:b/>
                <w:lang w:eastAsia="el-GR"/>
              </w:rPr>
              <w:t>ΛΑΜΙΕΩΝ</w:t>
            </w:r>
          </w:p>
          <w:p w14:paraId="16D4E5E9" w14:textId="77777777" w:rsidR="00CA1BB5" w:rsidRPr="00650C23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</w:p>
        </w:tc>
        <w:tc>
          <w:tcPr>
            <w:tcW w:w="1862" w:type="dxa"/>
          </w:tcPr>
          <w:p w14:paraId="16D4E5EA" w14:textId="77777777" w:rsidR="008C2E54" w:rsidRPr="00650C23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6D4E5EB" w14:textId="5F11A383" w:rsidR="005F045C" w:rsidRPr="00650C2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ΛΑΜΙΑ</w:t>
            </w:r>
            <w:r w:rsidRPr="00650C23">
              <w:rPr>
                <w:rFonts w:ascii="Arial" w:hAnsi="Arial" w:cs="Arial"/>
              </w:rPr>
              <w:tab/>
            </w:r>
            <w:r w:rsidR="00175420">
              <w:rPr>
                <w:rFonts w:ascii="Arial" w:hAnsi="Arial" w:cs="Arial"/>
                <w:lang w:val="en-US"/>
              </w:rPr>
              <w:t>26</w:t>
            </w:r>
            <w:bookmarkStart w:id="0" w:name="_GoBack"/>
            <w:bookmarkEnd w:id="0"/>
            <w:r>
              <w:rPr>
                <w:rFonts w:ascii="Arial" w:hAnsi="Arial" w:cs="Arial"/>
              </w:rPr>
              <w:t>/06/2020</w:t>
            </w:r>
          </w:p>
          <w:p w14:paraId="16D4E5EC" w14:textId="77777777" w:rsidR="005F045C" w:rsidRPr="00650C23" w:rsidRDefault="00647B44" w:rsidP="009F000F">
            <w:pPr>
              <w:spacing w:after="0"/>
              <w:contextualSpacing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 xml:space="preserve">Αρ. Πρωτοκόλλου: </w:t>
            </w:r>
            <w:r>
              <w:rPr>
                <w:rFonts w:ascii="Arial" w:hAnsi="Arial" w:cs="Arial"/>
              </w:rPr>
              <w:t>23785</w:t>
            </w:r>
          </w:p>
        </w:tc>
      </w:tr>
    </w:tbl>
    <w:p w14:paraId="16D4E5EE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>ΠΡΟΣ</w:t>
      </w:r>
    </w:p>
    <w:p w14:paraId="16D4E5EF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 xml:space="preserve">Τα Τακτικά </w:t>
      </w:r>
      <w:r w:rsidR="00773308" w:rsidRPr="00650C23">
        <w:rPr>
          <w:rFonts w:ascii="Arial" w:hAnsi="Arial" w:cs="Arial"/>
          <w:b/>
        </w:rPr>
        <w:t xml:space="preserve">και τα Αναπληρωματικά </w:t>
      </w:r>
      <w:r w:rsidRPr="00650C23">
        <w:rPr>
          <w:rFonts w:ascii="Arial" w:hAnsi="Arial" w:cs="Arial"/>
          <w:b/>
        </w:rPr>
        <w:t>Μέλη  της</w:t>
      </w:r>
      <w:r w:rsidRPr="00650C23">
        <w:rPr>
          <w:rFonts w:ascii="Arial" w:hAnsi="Arial" w:cs="Arial"/>
          <w:b/>
        </w:rPr>
        <w:br/>
        <w:t>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</w:p>
    <w:tbl>
      <w:tblPr>
        <w:tblW w:w="8997" w:type="dxa"/>
        <w:tblInd w:w="-34" w:type="dxa"/>
        <w:tblLook w:val="04A0" w:firstRow="1" w:lastRow="0" w:firstColumn="1" w:lastColumn="0" w:noHBand="0" w:noVBand="1"/>
      </w:tblPr>
      <w:tblGrid>
        <w:gridCol w:w="4499"/>
        <w:gridCol w:w="4498"/>
      </w:tblGrid>
      <w:tr w:rsidR="00773308" w:rsidRPr="00650C23" w14:paraId="16D4E5F2" w14:textId="77777777" w:rsidTr="00E17485">
        <w:trPr>
          <w:trHeight w:val="516"/>
        </w:trPr>
        <w:tc>
          <w:tcPr>
            <w:tcW w:w="4499" w:type="dxa"/>
            <w:tcBorders>
              <w:bottom w:val="single" w:sz="4" w:space="0" w:color="auto"/>
            </w:tcBorders>
          </w:tcPr>
          <w:p w14:paraId="16D4E5F0" w14:textId="77777777" w:rsidR="00773308" w:rsidRPr="00650C23" w:rsidRDefault="00773308" w:rsidP="00E17485">
            <w:pPr>
              <w:spacing w:after="0"/>
              <w:ind w:left="34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Α. ΤΑΚΤΙΚΑ ΜΕΛΗ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6D4E5F1" w14:textId="77777777" w:rsidR="00773308" w:rsidRPr="00650C23" w:rsidRDefault="00773308" w:rsidP="00194E29">
            <w:pPr>
              <w:spacing w:after="0"/>
              <w:ind w:left="-250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Β. ΑΝΑΠΛΗΡΩΜΑΤΙΚΑ ΜΕΛΗ</w:t>
            </w:r>
          </w:p>
        </w:tc>
      </w:tr>
      <w:tr w:rsidR="007C7960" w:rsidRPr="00650C23" w14:paraId="16D4E5F5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3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lang w:val="en-US"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 w:rsidRPr="00175420">
              <w:rPr>
                <w:rFonts w:ascii="Arial" w:hAnsi="Arial" w:cs="Arial"/>
                <w:bCs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 w:rsidRPr="00175420">
              <w:rPr>
                <w:rFonts w:ascii="Arial" w:hAnsi="Arial" w:cs="Arial"/>
                <w:bCs/>
              </w:rPr>
              <w:t>Παναγιώτη</w:t>
            </w:r>
            <w:r>
              <w:rPr>
                <w:rFonts w:ascii="Arial" w:hAnsi="Arial" w:cs="Arial"/>
                <w:bCs/>
                <w:lang w:val="en-US"/>
              </w:rPr>
              <w:t>ς Φώσκολος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4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Μουστάκας</w:t>
            </w:r>
          </w:p>
        </w:tc>
      </w:tr>
      <w:tr w:rsidR="007C7960" w:rsidRPr="00650C23" w14:paraId="16D4E5F8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6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Σταυρογιάννης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7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Παναγιώτης Στασινός</w:t>
            </w:r>
          </w:p>
        </w:tc>
      </w:tr>
      <w:tr w:rsidR="007C7960" w:rsidRPr="00650C23" w14:paraId="16D4E5FB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9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Δημήτριος Ρίζος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A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Ευμορφία Ρουποτιά-Σκαμαγκούλη</w:t>
            </w:r>
          </w:p>
        </w:tc>
      </w:tr>
      <w:tr w:rsidR="007C7960" w:rsidRPr="00650C23" w14:paraId="16D4E5FE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C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Αθανάσιος Αργύρης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D" w14:textId="77777777" w:rsidR="007C7960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AE380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>Γεώργιος Παλιούρας</w:t>
            </w:r>
          </w:p>
        </w:tc>
      </w:tr>
      <w:tr w:rsidR="00F02EE8" w:rsidRPr="00650C23" w14:paraId="16D4E601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5FF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Ιωάννης Ζωγράφος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00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AE3802">
              <w:rPr>
                <w:rFonts w:ascii="Arial" w:hAnsi="Arial" w:cs="Arial"/>
                <w:bCs/>
                <w:lang w:val="en-US"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Κωνσταντίνος Κερπινιώτης</w:t>
            </w:r>
          </w:p>
        </w:tc>
      </w:tr>
      <w:tr w:rsidR="00F02EE8" w:rsidRPr="00650C23" w14:paraId="16D4E604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02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6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6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Γεώργιος Λάμπρου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03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430D4">
              <w:rPr>
                <w:rFonts w:ascii="Arial" w:hAnsi="Arial" w:cs="Arial"/>
                <w:lang w:val="en-US"/>
              </w:rPr>
              <w:t xml:space="preserve"> 6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Ζαχαρίας Χαλβαντζής</w:t>
            </w:r>
          </w:p>
        </w:tc>
      </w:tr>
      <w:tr w:rsidR="00F02EE8" w:rsidRPr="00650C23" w14:paraId="16D4E607" w14:textId="77777777" w:rsidTr="00E17485">
        <w:trPr>
          <w:trHeight w:val="34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05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7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7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Στυλιανός Καραγιάννης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06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430D4">
              <w:rPr>
                <w:rFonts w:ascii="Arial" w:hAnsi="Arial" w:cs="Arial"/>
                <w:lang w:val="en-US"/>
              </w:rPr>
              <w:t xml:space="preserve"> 7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Δημήτριος Χαιρόπουλος</w:t>
            </w:r>
          </w:p>
        </w:tc>
      </w:tr>
      <w:tr w:rsidR="00F02EE8" w:rsidRPr="00650C23" w14:paraId="16D4E60A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08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8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8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Νικόλαος Πάπουτσας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09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4430D4">
              <w:rPr>
                <w:rFonts w:ascii="Arial" w:hAnsi="Arial" w:cs="Arial"/>
                <w:lang w:val="en-US"/>
              </w:rPr>
              <w:t xml:space="preserve"> 8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Γεώργιος Παπανικολάου</w:t>
            </w:r>
          </w:p>
        </w:tc>
      </w:tr>
    </w:tbl>
    <w:p w14:paraId="16D4E60B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16D4E60C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>ΘΕΜΑ : «</w:t>
      </w:r>
      <w:r w:rsidRPr="00650C23">
        <w:rPr>
          <w:rFonts w:ascii="Arial" w:hAnsi="Arial" w:cs="Arial"/>
          <w:b/>
        </w:rPr>
        <w:t xml:space="preserve">Πρόσκληση  </w:t>
      </w:r>
      <w:r>
        <w:rPr>
          <w:rFonts w:ascii="Arial" w:hAnsi="Arial" w:cs="Arial"/>
          <w:b/>
        </w:rPr>
        <w:t>4</w:t>
      </w:r>
      <w:r w:rsidRPr="00650C23">
        <w:rPr>
          <w:rFonts w:ascii="Arial" w:hAnsi="Arial" w:cs="Arial"/>
          <w:b/>
          <w:vertAlign w:val="superscript"/>
        </w:rPr>
        <w:t>ης</w:t>
      </w:r>
      <w:r w:rsidRPr="00650C23">
        <w:rPr>
          <w:rFonts w:ascii="Arial" w:hAnsi="Arial" w:cs="Arial"/>
          <w:b/>
        </w:rPr>
        <w:t xml:space="preserve"> σύγκλησης 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  <w:r w:rsidRPr="00650C23">
        <w:rPr>
          <w:rFonts w:ascii="Arial" w:hAnsi="Arial" w:cs="Arial"/>
        </w:rPr>
        <w:t>» (Άρθρο 75, Ν. 3852/10)</w:t>
      </w:r>
    </w:p>
    <w:p w14:paraId="16D4E60D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16D4E60E" w14:textId="77777777" w:rsidR="00037106" w:rsidRPr="00650C23" w:rsidRDefault="00037106" w:rsidP="00D811E8">
      <w:pPr>
        <w:spacing w:after="0"/>
        <w:ind w:firstLine="72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 xml:space="preserve">Καλείστε να προσέλθετε στη δημόσια συνεδρίαση </w:t>
      </w:r>
      <w:r w:rsidR="00D811E8" w:rsidRPr="00650C23">
        <w:rPr>
          <w:rFonts w:ascii="Arial" w:hAnsi="Arial" w:cs="Arial"/>
        </w:rPr>
        <w:t>της Επιτροπής</w:t>
      </w:r>
      <w:r w:rsidR="00773308" w:rsidRPr="00650C23">
        <w:rPr>
          <w:rFonts w:ascii="Arial" w:hAnsi="Arial" w:cs="Arial"/>
        </w:rPr>
        <w:t xml:space="preserve"> Ποιότητας Ζωής</w:t>
      </w:r>
      <w:r w:rsidR="00C26776" w:rsidRPr="00650C23">
        <w:rPr>
          <w:rFonts w:ascii="Arial" w:hAnsi="Arial" w:cs="Arial"/>
        </w:rPr>
        <w:t xml:space="preserve">, </w:t>
      </w:r>
      <w:r w:rsidR="00D811E8" w:rsidRPr="00650C23">
        <w:rPr>
          <w:rFonts w:ascii="Arial" w:hAnsi="Arial" w:cs="Arial"/>
        </w:rPr>
        <w:t>που θα διεξαχθεί στο Δημοτικό Κατάστημα</w:t>
      </w:r>
      <w:r w:rsidRPr="00650C23">
        <w:rPr>
          <w:rFonts w:ascii="Arial" w:hAnsi="Arial" w:cs="Arial"/>
        </w:rPr>
        <w:t xml:space="preserve">, </w:t>
      </w:r>
      <w:r w:rsidRPr="00650C23">
        <w:rPr>
          <w:rFonts w:ascii="Arial" w:hAnsi="Arial" w:cs="Arial"/>
          <w:u w:val="single"/>
        </w:rPr>
        <w:t>την</w:t>
      </w:r>
      <w:r w:rsidR="002C1455" w:rsidRPr="00650C2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30</w:t>
      </w:r>
      <w:r w:rsidR="00374E82" w:rsidRPr="00650C23">
        <w:rPr>
          <w:rFonts w:ascii="Arial" w:hAnsi="Arial" w:cs="Arial"/>
          <w:b/>
          <w:u w:val="single"/>
        </w:rPr>
        <w:t>η</w:t>
      </w:r>
      <w:r w:rsidR="002C1455" w:rsidRPr="00650C23">
        <w:rPr>
          <w:rFonts w:ascii="Arial" w:hAnsi="Arial" w:cs="Arial"/>
          <w:u w:val="single"/>
        </w:rPr>
        <w:t xml:space="preserve"> του μηνός </w:t>
      </w:r>
      <w:r>
        <w:rPr>
          <w:rFonts w:ascii="Arial" w:hAnsi="Arial" w:cs="Arial"/>
          <w:b/>
          <w:u w:val="single"/>
        </w:rPr>
        <w:t>Ιουνίου</w:t>
      </w:r>
      <w:r w:rsidR="002C1455" w:rsidRPr="00650C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2020</w:t>
      </w:r>
      <w:r w:rsidR="002C1455" w:rsidRPr="00650C23">
        <w:rPr>
          <w:rFonts w:ascii="Arial" w:hAnsi="Arial" w:cs="Arial"/>
          <w:u w:val="single"/>
        </w:rPr>
        <w:t xml:space="preserve"> ημέρα </w:t>
      </w:r>
      <w:r>
        <w:rPr>
          <w:rFonts w:ascii="Arial" w:hAnsi="Arial" w:cs="Arial"/>
          <w:b/>
          <w:u w:val="single"/>
        </w:rPr>
        <w:t>Τρίτη</w:t>
      </w:r>
      <w:r w:rsidR="002C1455" w:rsidRPr="00650C23">
        <w:rPr>
          <w:rFonts w:ascii="Arial" w:hAnsi="Arial" w:cs="Arial"/>
          <w:u w:val="single"/>
        </w:rPr>
        <w:t xml:space="preserve"> και ώρα </w:t>
      </w:r>
      <w:r>
        <w:rPr>
          <w:rFonts w:ascii="Arial" w:hAnsi="Arial" w:cs="Arial"/>
          <w:b/>
          <w:u w:val="single"/>
        </w:rPr>
        <w:t>1:00 μμ</w:t>
      </w:r>
      <w:r w:rsidR="002C1455" w:rsidRPr="00650C23">
        <w:rPr>
          <w:rFonts w:ascii="Arial" w:hAnsi="Arial" w:cs="Arial"/>
        </w:rPr>
        <w:t xml:space="preserve"> για συζήτηση και λήψη αποφάσεων επί των θεμάτων της ημερήσιας διάταξης</w:t>
      </w:r>
      <w:r w:rsidR="00D811E8" w:rsidRPr="00650C23">
        <w:rPr>
          <w:rFonts w:ascii="Arial" w:hAnsi="Arial" w:cs="Arial"/>
        </w:rPr>
        <w:t xml:space="preserve"> σύμφωνα με τις σχετικές διατάξεις του άρθρου 75 του Ν.3852/2010 (ΦΕΚ Α' 87).</w:t>
      </w:r>
    </w:p>
    <w:p w14:paraId="16D4E60F" w14:textId="77777777" w:rsidR="00C32AF1" w:rsidRPr="00650C23" w:rsidRDefault="00C32AF1" w:rsidP="00CA1BB5">
      <w:pPr>
        <w:spacing w:after="0"/>
        <w:contextualSpacing/>
        <w:jc w:val="both"/>
        <w:rPr>
          <w:rFonts w:ascii="Arial" w:hAnsi="Arial" w:cs="Arial"/>
        </w:rPr>
      </w:pPr>
    </w:p>
    <w:p w14:paraId="16D4E610" w14:textId="77777777" w:rsidR="00C32AF1" w:rsidRPr="00650C23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ΘΕΜΑΤΑ ΗΜΕΡΗΣΙΑΣ ΔΙΑΤΑΞΗΣ</w:t>
      </w:r>
    </w:p>
    <w:p w14:paraId="16D4E611" w14:textId="77777777" w:rsidR="00B875D0" w:rsidRPr="00650C23" w:rsidRDefault="00B875D0" w:rsidP="00CA1BB5">
      <w:pPr>
        <w:spacing w:after="0"/>
        <w:contextualSpacing/>
        <w:jc w:val="both"/>
        <w:rPr>
          <w:rFonts w:ascii="Arial" w:hAnsi="Arial" w:cs="Arial"/>
        </w:rPr>
      </w:pPr>
    </w:p>
    <w:p w14:paraId="16D4E612" w14:textId="77777777" w:rsidR="002C1455" w:rsidRPr="00650C23" w:rsidRDefault="00C26776" w:rsidP="00547E0B">
      <w:pPr>
        <w:spacing w:after="0"/>
        <w:contextualSpacing/>
        <w:rPr>
          <w:rFonts w:ascii="Arial" w:hAnsi="Arial" w:cs="Arial"/>
        </w:rPr>
      </w:pPr>
      <w:bookmarkStart w:id="1" w:name="themanumberthemata"/>
      <w:bookmarkEnd w:id="1"/>
      <w:r>
        <w:rPr>
          <w:rFonts w:ascii="Arial" w:eastAsia="Arial" w:hAnsi="Arial" w:cs="Arial"/>
          <w:b/>
        </w:rPr>
        <w:br/>
        <w:t xml:space="preserve">Θέμα 1ο : </w:t>
      </w:r>
      <w:r>
        <w:rPr>
          <w:rFonts w:ascii="Arial" w:eastAsia="Arial" w:hAnsi="Arial" w:cs="Arial"/>
        </w:rPr>
        <w:t>Παραχώρηση δημοτικής έκτασης για εγκατάσταση σταθμού διανομής φυσικού αερίου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br/>
        <w:t xml:space="preserve">Θέμα 2ο : </w:t>
      </w:r>
      <w:r>
        <w:rPr>
          <w:rFonts w:ascii="Arial" w:eastAsia="Arial" w:hAnsi="Arial" w:cs="Arial"/>
        </w:rPr>
        <w:t xml:space="preserve">Παραχώρηση Κοινόχρηστου Χώρου για την κατασκευή Υποσταθμού Μέσης Τάσης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br/>
        <w:t xml:space="preserve">Θέμα 3ο : </w:t>
      </w:r>
      <w:r>
        <w:rPr>
          <w:rFonts w:ascii="Arial" w:eastAsia="Arial" w:hAnsi="Arial" w:cs="Arial"/>
        </w:rPr>
        <w:t xml:space="preserve">Έγκριση κανονισμού οργάνωσης και λειτουργίας Εμποροπανήγυρης  Δήμου Λαμιεων </w:t>
      </w:r>
      <w:r>
        <w:rPr>
          <w:rFonts w:ascii="Arial" w:eastAsia="Arial" w:hAnsi="Arial" w:cs="Arial"/>
        </w:rPr>
        <w:br/>
      </w:r>
    </w:p>
    <w:p w14:paraId="16D4E613" w14:textId="77777777" w:rsidR="002C1455" w:rsidRPr="00650C23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p w14:paraId="16D4E614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16D4E615" w14:textId="77777777" w:rsidR="00D811E8" w:rsidRPr="00650C23" w:rsidRDefault="00D811E8" w:rsidP="00C128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Κοινοποίηση</w:t>
      </w:r>
      <w:r w:rsidRPr="00650C23">
        <w:rPr>
          <w:rFonts w:ascii="Arial" w:hAnsi="Arial" w:cs="Arial"/>
          <w:b/>
          <w:u w:val="single"/>
        </w:rPr>
        <w:br/>
        <w:t>κ. Δήμαρχο</w:t>
      </w:r>
    </w:p>
    <w:p w14:paraId="16D4E616" w14:textId="77777777" w:rsidR="00C128B6" w:rsidRPr="00175420" w:rsidRDefault="00C128B6" w:rsidP="00C128B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420">
        <w:rPr>
          <w:rFonts w:ascii="Arial" w:hAnsi="Arial" w:cs="Arial"/>
          <w:b/>
          <w:u w:val="single"/>
        </w:rPr>
        <w:t>κ. Γενικό Γραμματέα</w:t>
      </w:r>
    </w:p>
    <w:p w14:paraId="16D4E617" w14:textId="77777777" w:rsidR="00C128B6" w:rsidRPr="00175420" w:rsidRDefault="00C128B6" w:rsidP="00D811E8">
      <w:pPr>
        <w:jc w:val="both"/>
        <w:rPr>
          <w:rFonts w:ascii="Arial" w:hAnsi="Arial" w:cs="Arial"/>
          <w:b/>
          <w:u w:val="single"/>
        </w:rPr>
      </w:pPr>
    </w:p>
    <w:p w14:paraId="16D4E618" w14:textId="77777777" w:rsidR="002C1455" w:rsidRPr="00650C23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584"/>
      </w:tblGrid>
      <w:tr w:rsidR="002C1455" w:rsidRPr="00650C23" w14:paraId="16D4E61E" w14:textId="77777777" w:rsidTr="00784649">
        <w:tc>
          <w:tcPr>
            <w:tcW w:w="5069" w:type="dxa"/>
          </w:tcPr>
          <w:p w14:paraId="16D4E619" w14:textId="77777777" w:rsidR="002C1455" w:rsidRPr="00650C23" w:rsidRDefault="002C1455" w:rsidP="0078464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16D4E61A" w14:textId="77777777" w:rsidR="002C1455" w:rsidRPr="00650C23" w:rsidRDefault="00F13C6E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>Ο Πρόεδρος Επιτροπής</w:t>
            </w:r>
            <w:r w:rsidR="00773308" w:rsidRPr="00650C23">
              <w:rPr>
                <w:rFonts w:ascii="Arial" w:hAnsi="Arial" w:cs="Arial"/>
              </w:rPr>
              <w:t xml:space="preserve"> Ποιότητας Ζωής</w:t>
            </w:r>
          </w:p>
          <w:p w14:paraId="16D4E61B" w14:textId="77777777" w:rsidR="002C1455" w:rsidRPr="00650C23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16D4E61C" w14:textId="77777777" w:rsidR="002C1455" w:rsidRPr="00650C23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16D4E61D" w14:textId="77777777" w:rsidR="002C1455" w:rsidRPr="00650C23" w:rsidRDefault="00650C23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ΕΥΘΥΜΙΟΣ ΚΑΡΑΪΣΚΟΣ</w:t>
            </w:r>
          </w:p>
        </w:tc>
      </w:tr>
    </w:tbl>
    <w:p w14:paraId="16D4E61F" w14:textId="77777777" w:rsidR="00C32AF1" w:rsidRPr="00650C23" w:rsidRDefault="00C32AF1" w:rsidP="002C1455">
      <w:pPr>
        <w:spacing w:after="0"/>
        <w:contextualSpacing/>
        <w:rPr>
          <w:rFonts w:ascii="Arial" w:hAnsi="Arial" w:cs="Arial"/>
        </w:rPr>
      </w:pPr>
    </w:p>
    <w:sectPr w:rsidR="00C32AF1" w:rsidRPr="00650C23" w:rsidSect="00EC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A1F39" w14:textId="77777777" w:rsidR="00F47505" w:rsidRDefault="00F47505" w:rsidP="00EC670B">
      <w:pPr>
        <w:spacing w:after="0" w:line="240" w:lineRule="auto"/>
      </w:pPr>
      <w:r>
        <w:separator/>
      </w:r>
    </w:p>
  </w:endnote>
  <w:endnote w:type="continuationSeparator" w:id="0">
    <w:p w14:paraId="39DCCA9A" w14:textId="77777777" w:rsidR="00F47505" w:rsidRDefault="00F47505" w:rsidP="00E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E626" w14:textId="77777777" w:rsidR="00EC670B" w:rsidRDefault="00EC6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8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D4E627" w14:textId="77777777" w:rsidR="00EC670B" w:rsidRDefault="00EC670B">
            <w:pPr>
              <w:pStyle w:val="a6"/>
              <w:jc w:val="center"/>
            </w:pPr>
            <w:r w:rsidRPr="00EC670B">
              <w:rPr>
                <w:rFonts w:ascii="Arial" w:hAnsi="Arial" w:cs="Arial"/>
              </w:rPr>
              <w:t xml:space="preserve">Σελίδα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PAGE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0B12CC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  <w:r w:rsidRPr="00EC670B">
              <w:rPr>
                <w:rFonts w:ascii="Arial" w:hAnsi="Arial" w:cs="Arial"/>
              </w:rPr>
              <w:t xml:space="preserve"> από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NUMPAGES 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0B12CC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6D4E628" w14:textId="77777777" w:rsidR="00EC670B" w:rsidRDefault="00EC6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E62A" w14:textId="77777777" w:rsidR="00EC670B" w:rsidRDefault="00EC6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743AC" w14:textId="77777777" w:rsidR="00F47505" w:rsidRDefault="00F47505" w:rsidP="00EC670B">
      <w:pPr>
        <w:spacing w:after="0" w:line="240" w:lineRule="auto"/>
      </w:pPr>
      <w:r>
        <w:separator/>
      </w:r>
    </w:p>
  </w:footnote>
  <w:footnote w:type="continuationSeparator" w:id="0">
    <w:p w14:paraId="25412B62" w14:textId="77777777" w:rsidR="00F47505" w:rsidRDefault="00F47505" w:rsidP="00E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E624" w14:textId="77777777" w:rsidR="00EC670B" w:rsidRDefault="00EC6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E625" w14:textId="77777777" w:rsidR="00EC670B" w:rsidRDefault="00EC6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4E629" w14:textId="77777777" w:rsidR="00EC670B" w:rsidRDefault="00EC6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9124A"/>
    <w:rsid w:val="000B12CC"/>
    <w:rsid w:val="000D69A8"/>
    <w:rsid w:val="00114AC4"/>
    <w:rsid w:val="00130080"/>
    <w:rsid w:val="001416C4"/>
    <w:rsid w:val="00175420"/>
    <w:rsid w:val="00192C44"/>
    <w:rsid w:val="00194E29"/>
    <w:rsid w:val="002149F8"/>
    <w:rsid w:val="00257CC1"/>
    <w:rsid w:val="002C1455"/>
    <w:rsid w:val="002C18D9"/>
    <w:rsid w:val="003519C4"/>
    <w:rsid w:val="00374E82"/>
    <w:rsid w:val="00427A9E"/>
    <w:rsid w:val="004430D4"/>
    <w:rsid w:val="004C79B9"/>
    <w:rsid w:val="00525559"/>
    <w:rsid w:val="00547E0B"/>
    <w:rsid w:val="00561614"/>
    <w:rsid w:val="00563023"/>
    <w:rsid w:val="00592E5A"/>
    <w:rsid w:val="005B0F6A"/>
    <w:rsid w:val="005E77CE"/>
    <w:rsid w:val="005F045C"/>
    <w:rsid w:val="00625799"/>
    <w:rsid w:val="00647B44"/>
    <w:rsid w:val="00647BA7"/>
    <w:rsid w:val="00650C23"/>
    <w:rsid w:val="00650D29"/>
    <w:rsid w:val="007371A1"/>
    <w:rsid w:val="00740C0A"/>
    <w:rsid w:val="00761954"/>
    <w:rsid w:val="00773308"/>
    <w:rsid w:val="00784649"/>
    <w:rsid w:val="007A5450"/>
    <w:rsid w:val="007A7EF0"/>
    <w:rsid w:val="007C7960"/>
    <w:rsid w:val="007D3E4C"/>
    <w:rsid w:val="007E2592"/>
    <w:rsid w:val="008326D4"/>
    <w:rsid w:val="008328CB"/>
    <w:rsid w:val="008C2E54"/>
    <w:rsid w:val="008C7329"/>
    <w:rsid w:val="008D516F"/>
    <w:rsid w:val="009554EA"/>
    <w:rsid w:val="009B0364"/>
    <w:rsid w:val="009F000F"/>
    <w:rsid w:val="00A1755F"/>
    <w:rsid w:val="00A33238"/>
    <w:rsid w:val="00A46472"/>
    <w:rsid w:val="00A60B1A"/>
    <w:rsid w:val="00A81AA7"/>
    <w:rsid w:val="00AA4EE2"/>
    <w:rsid w:val="00AD7C91"/>
    <w:rsid w:val="00AE3802"/>
    <w:rsid w:val="00B03EB0"/>
    <w:rsid w:val="00B608C9"/>
    <w:rsid w:val="00B875D0"/>
    <w:rsid w:val="00BA2B18"/>
    <w:rsid w:val="00BF64BC"/>
    <w:rsid w:val="00C128B6"/>
    <w:rsid w:val="00C20E55"/>
    <w:rsid w:val="00C26776"/>
    <w:rsid w:val="00C2733C"/>
    <w:rsid w:val="00C32AF1"/>
    <w:rsid w:val="00C97B8E"/>
    <w:rsid w:val="00CA1BB5"/>
    <w:rsid w:val="00CE7490"/>
    <w:rsid w:val="00D811E8"/>
    <w:rsid w:val="00DC0CBE"/>
    <w:rsid w:val="00E17485"/>
    <w:rsid w:val="00EC670B"/>
    <w:rsid w:val="00EE4139"/>
    <w:rsid w:val="00F02EE8"/>
    <w:rsid w:val="00F13C6E"/>
    <w:rsid w:val="00F36EB7"/>
    <w:rsid w:val="00F47505"/>
    <w:rsid w:val="00F745B9"/>
    <w:rsid w:val="00F8172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E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2</cp:revision>
  <cp:lastPrinted>2011-04-05T11:34:00Z</cp:lastPrinted>
  <dcterms:created xsi:type="dcterms:W3CDTF">2020-06-26T09:55:00Z</dcterms:created>
  <dcterms:modified xsi:type="dcterms:W3CDTF">2020-06-26T09:55:00Z</dcterms:modified>
</cp:coreProperties>
</file>